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09E8" w14:textId="77777777" w:rsidR="00B87A87" w:rsidRPr="00B87A87" w:rsidRDefault="00B87A87" w:rsidP="00B87A87">
      <w:pPr>
        <w:pStyle w:val="Ttulo"/>
        <w:jc w:val="center"/>
        <w:rPr>
          <w:rFonts w:ascii="Calibri" w:hAnsi="Calibri" w:cs="Tahoma"/>
          <w:b/>
          <w:bCs/>
          <w:color w:val="000000"/>
          <w:sz w:val="22"/>
          <w:szCs w:val="22"/>
        </w:rPr>
      </w:pPr>
      <w:r w:rsidRPr="00B87A87">
        <w:rPr>
          <w:rFonts w:ascii="Calibri" w:hAnsi="Calibri" w:cs="Tahoma"/>
          <w:b/>
          <w:bCs/>
          <w:color w:val="000000"/>
          <w:sz w:val="22"/>
          <w:szCs w:val="22"/>
        </w:rPr>
        <w:t>ANEXO 01</w:t>
      </w:r>
    </w:p>
    <w:p w14:paraId="16C1C454" w14:textId="77777777" w:rsidR="00B87A87" w:rsidRPr="00B87A87" w:rsidRDefault="00B87A87" w:rsidP="00B87A87">
      <w:pPr>
        <w:pStyle w:val="Ttulo"/>
        <w:jc w:val="center"/>
        <w:rPr>
          <w:rFonts w:ascii="Calibri" w:hAnsi="Calibri" w:cs="Tahoma"/>
          <w:b/>
          <w:bCs/>
          <w:color w:val="000000"/>
          <w:sz w:val="22"/>
          <w:szCs w:val="22"/>
        </w:rPr>
      </w:pPr>
    </w:p>
    <w:p w14:paraId="22958317" w14:textId="77777777" w:rsidR="00B87A87" w:rsidRPr="00B87A87" w:rsidRDefault="00B87A87" w:rsidP="00B87A87">
      <w:pPr>
        <w:pStyle w:val="Ttulo"/>
        <w:jc w:val="center"/>
        <w:rPr>
          <w:rFonts w:ascii="Calibri" w:hAnsi="Calibri" w:cs="Tahoma"/>
          <w:b/>
          <w:bCs/>
          <w:color w:val="000000"/>
          <w:sz w:val="22"/>
          <w:szCs w:val="22"/>
        </w:rPr>
      </w:pPr>
      <w:r w:rsidRPr="00B87A87">
        <w:rPr>
          <w:rFonts w:ascii="Calibri" w:hAnsi="Calibri" w:cs="Tahoma"/>
          <w:b/>
          <w:bCs/>
          <w:color w:val="000000"/>
          <w:sz w:val="22"/>
          <w:szCs w:val="22"/>
        </w:rPr>
        <w:t>CARTA DE EXPRESIÓN DE INTERÉS DEL CANDIDATO</w:t>
      </w:r>
    </w:p>
    <w:p w14:paraId="6E266F59" w14:textId="77777777" w:rsidR="00B87A87" w:rsidRPr="00B87A87" w:rsidRDefault="00B87A87">
      <w:pPr>
        <w:pStyle w:val="Ttulo"/>
        <w:rPr>
          <w:rFonts w:ascii="Calibri" w:hAnsi="Calibri" w:cs="Tahoma"/>
          <w:b/>
          <w:color w:val="000000"/>
          <w:sz w:val="22"/>
          <w:szCs w:val="22"/>
        </w:rPr>
      </w:pPr>
    </w:p>
    <w:p w14:paraId="538A9228" w14:textId="77777777" w:rsidR="00B87A87" w:rsidRPr="00B87A87" w:rsidRDefault="00B87A87">
      <w:pPr>
        <w:pStyle w:val="Ttulo"/>
        <w:rPr>
          <w:rFonts w:ascii="Calibri" w:hAnsi="Calibri" w:cs="Tahoma"/>
          <w:b/>
          <w:color w:val="000000"/>
          <w:sz w:val="22"/>
          <w:szCs w:val="22"/>
        </w:rPr>
      </w:pPr>
    </w:p>
    <w:p w14:paraId="0615E6DF" w14:textId="77777777" w:rsidR="00B87A87" w:rsidRPr="00B87A87" w:rsidRDefault="00B87A87">
      <w:pPr>
        <w:pStyle w:val="Ttulo"/>
        <w:rPr>
          <w:rFonts w:ascii="Calibri" w:hAnsi="Calibri" w:cs="Tahoma"/>
          <w:color w:val="000000"/>
          <w:sz w:val="22"/>
          <w:szCs w:val="22"/>
        </w:rPr>
      </w:pPr>
      <w:r w:rsidRPr="00B87A87">
        <w:rPr>
          <w:rFonts w:ascii="Calibri" w:hAnsi="Calibri" w:cs="Tahoma"/>
          <w:color w:val="000000"/>
          <w:sz w:val="22"/>
          <w:szCs w:val="22"/>
        </w:rPr>
        <w:t>Señores</w:t>
      </w:r>
    </w:p>
    <w:p w14:paraId="1146A06D" w14:textId="77777777" w:rsidR="00B87A87" w:rsidRPr="00B87A87" w:rsidRDefault="00B87A87" w:rsidP="0006494F">
      <w:pPr>
        <w:rPr>
          <w:rFonts w:ascii="Calibri Light" w:hAnsi="Calibri Light" w:cs="Calibri Light"/>
          <w:b/>
          <w:bCs/>
        </w:rPr>
      </w:pPr>
      <w:r w:rsidRPr="00B87A87">
        <w:rPr>
          <w:rFonts w:ascii="Calibri Light" w:hAnsi="Calibri Light" w:cs="Calibri Light"/>
          <w:b/>
          <w:bCs/>
        </w:rPr>
        <w:t>FORTALECIMIENTO ESTRATÉGICO DE CENTROS DE EXTENSIÓN Y TRANSFERENCIA TECNOLÓGICA – CET Segunda Fase</w:t>
      </w:r>
    </w:p>
    <w:p w14:paraId="5BA4AB9F" w14:textId="77777777" w:rsidR="00B87A87" w:rsidRPr="00B87A87" w:rsidRDefault="00B87A87">
      <w:pPr>
        <w:pStyle w:val="Ttulo"/>
        <w:jc w:val="both"/>
        <w:rPr>
          <w:rFonts w:ascii="Calibri" w:hAnsi="Calibri" w:cs="Tahoma"/>
          <w:b/>
          <w:color w:val="000000"/>
          <w:sz w:val="22"/>
          <w:szCs w:val="22"/>
        </w:rPr>
      </w:pPr>
    </w:p>
    <w:p w14:paraId="5758D165" w14:textId="77777777" w:rsidR="00B87A87" w:rsidRPr="00B87A87" w:rsidRDefault="00B87A87">
      <w:pPr>
        <w:jc w:val="both"/>
        <w:rPr>
          <w:rFonts w:ascii="Calibri" w:hAnsi="Calibri" w:cs="Tahoma"/>
          <w:bCs/>
          <w:color w:val="000000"/>
          <w:lang w:val="es-ES_tradnl"/>
        </w:rPr>
      </w:pPr>
      <w:r w:rsidRPr="00B87A87">
        <w:rPr>
          <w:rFonts w:ascii="Calibri" w:hAnsi="Calibri" w:cs="Tahoma"/>
          <w:bCs/>
          <w:color w:val="000000"/>
          <w:lang w:val="es-ES_tradnl"/>
        </w:rPr>
        <w:t>Atendiendo a su gentil invitación, tengo a bien hacerle llegar mi hoja de vida (Formato CV), expresando así mi interés en participar en el proceso de contratación convocado por ustedes para la contratación del servicio de consultoría:</w:t>
      </w:r>
    </w:p>
    <w:p w14:paraId="0565F958" w14:textId="77777777" w:rsidR="00B87A87" w:rsidRPr="00B87A87" w:rsidRDefault="00B87A87">
      <w:pPr>
        <w:autoSpaceDE w:val="0"/>
        <w:autoSpaceDN w:val="0"/>
        <w:adjustRightInd w:val="0"/>
        <w:rPr>
          <w:rFonts w:ascii="Arial" w:hAnsi="Arial" w:cs="Arial"/>
          <w:color w:val="000000"/>
          <w:lang w:eastAsia="es-PE"/>
        </w:rPr>
      </w:pPr>
    </w:p>
    <w:p w14:paraId="341B5CCB" w14:textId="77777777" w:rsidR="00B87A87" w:rsidRPr="00B87A87" w:rsidRDefault="00B87A87">
      <w:pPr>
        <w:pStyle w:val="Default"/>
        <w:jc w:val="both"/>
        <w:rPr>
          <w:rFonts w:ascii="Calibri" w:hAnsi="Calibri" w:cs="Calibri"/>
          <w:sz w:val="22"/>
          <w:szCs w:val="22"/>
        </w:rPr>
      </w:pPr>
      <w:r w:rsidRPr="00B87A87">
        <w:rPr>
          <w:rFonts w:ascii="Calibri" w:hAnsi="Calibri" w:cs="Calibri"/>
          <w:b/>
          <w:sz w:val="22"/>
          <w:szCs w:val="22"/>
        </w:rPr>
        <w:t>“………INDICAR EL NOMBRE DEL SERVICIO”</w:t>
      </w:r>
    </w:p>
    <w:p w14:paraId="18C39796" w14:textId="77777777" w:rsidR="00B87A87" w:rsidRPr="00B87A87" w:rsidRDefault="00B87A87">
      <w:pPr>
        <w:pStyle w:val="Default"/>
        <w:jc w:val="both"/>
        <w:rPr>
          <w:rFonts w:ascii="Calibri" w:hAnsi="Calibri" w:cs="Calibri"/>
          <w:sz w:val="22"/>
          <w:szCs w:val="22"/>
        </w:rPr>
      </w:pPr>
    </w:p>
    <w:p w14:paraId="229B260B" w14:textId="77777777" w:rsidR="00B87A87" w:rsidRPr="00B87A87" w:rsidRDefault="00B87A87">
      <w:pPr>
        <w:pStyle w:val="Ttulo"/>
        <w:jc w:val="both"/>
        <w:rPr>
          <w:rFonts w:ascii="Calibri" w:hAnsi="Calibri" w:cs="Tahoma"/>
          <w:i/>
          <w:color w:val="000000"/>
          <w:sz w:val="22"/>
          <w:szCs w:val="22"/>
        </w:rPr>
      </w:pPr>
    </w:p>
    <w:p w14:paraId="350F3197" w14:textId="77777777" w:rsidR="00B87A87" w:rsidRPr="00B87A87" w:rsidRDefault="00B87A87">
      <w:pPr>
        <w:pStyle w:val="Ttulo"/>
        <w:jc w:val="both"/>
        <w:rPr>
          <w:rFonts w:ascii="Calibri" w:hAnsi="Calibri" w:cs="Tahoma"/>
          <w:b/>
          <w:color w:val="000000"/>
          <w:sz w:val="22"/>
          <w:szCs w:val="22"/>
        </w:rPr>
      </w:pPr>
      <w:r w:rsidRPr="00B87A87">
        <w:rPr>
          <w:rFonts w:ascii="Calibri" w:hAnsi="Calibri" w:cs="Tahoma"/>
          <w:b/>
          <w:color w:val="000000"/>
          <w:sz w:val="22"/>
          <w:szCs w:val="22"/>
        </w:rPr>
        <w:t>Al respecto, confirmo que he leído los Términos de Referencia que forman parte del proceso por lo que expreso mi interés con conocimiento del trabajo a realizar y del período en que debería estar disponible en caso tengan a bien seleccionarme.</w:t>
      </w:r>
    </w:p>
    <w:p w14:paraId="22EE2D2C" w14:textId="77777777" w:rsidR="00B87A87" w:rsidRPr="00B87A87" w:rsidRDefault="00B87A87">
      <w:pPr>
        <w:pStyle w:val="Ttulo"/>
        <w:jc w:val="both"/>
        <w:rPr>
          <w:rFonts w:ascii="Calibri" w:hAnsi="Calibri" w:cs="Tahoma"/>
          <w:b/>
          <w:color w:val="000000"/>
          <w:sz w:val="22"/>
          <w:szCs w:val="22"/>
        </w:rPr>
      </w:pPr>
    </w:p>
    <w:p w14:paraId="2647B71F" w14:textId="77777777" w:rsidR="00B87A87" w:rsidRPr="00B87A87" w:rsidRDefault="00B87A87">
      <w:pPr>
        <w:pStyle w:val="Ttulo"/>
        <w:jc w:val="both"/>
        <w:rPr>
          <w:rFonts w:ascii="Calibri" w:hAnsi="Calibri" w:cs="Tahoma"/>
          <w:b/>
          <w:color w:val="000000"/>
          <w:sz w:val="22"/>
          <w:szCs w:val="22"/>
        </w:rPr>
      </w:pPr>
      <w:r w:rsidRPr="00B87A87">
        <w:rPr>
          <w:rFonts w:ascii="Calibri" w:hAnsi="Calibri" w:cs="Tahoma"/>
          <w:b/>
          <w:color w:val="000000"/>
          <w:sz w:val="22"/>
          <w:szCs w:val="22"/>
        </w:rPr>
        <w:t>Adicionalmente, confirmo que la información incluida en la hoja de vida adjunto es veraz y correcta, comprometiéndome a presentar la documentación sustentatoria solicitada en caso de salir ganador en el presente proceso de selección.</w:t>
      </w:r>
    </w:p>
    <w:p w14:paraId="2848D457" w14:textId="77777777" w:rsidR="00B87A87" w:rsidRPr="00B87A87" w:rsidRDefault="00B87A87">
      <w:pPr>
        <w:pStyle w:val="Ttulo"/>
        <w:rPr>
          <w:rFonts w:ascii="Calibri" w:hAnsi="Calibri" w:cs="Tahoma"/>
          <w:b/>
          <w:color w:val="000000"/>
          <w:sz w:val="22"/>
          <w:szCs w:val="22"/>
        </w:rPr>
      </w:pPr>
    </w:p>
    <w:p w14:paraId="0D06CA4D" w14:textId="77777777" w:rsidR="00B87A87" w:rsidRPr="00B87A87" w:rsidRDefault="00B87A87">
      <w:pPr>
        <w:pStyle w:val="Ttulo"/>
        <w:rPr>
          <w:rFonts w:ascii="Calibri" w:hAnsi="Calibri" w:cs="Tahoma"/>
          <w:b/>
          <w:color w:val="000000"/>
          <w:sz w:val="22"/>
          <w:szCs w:val="22"/>
        </w:rPr>
      </w:pPr>
      <w:r w:rsidRPr="00B87A87">
        <w:rPr>
          <w:rFonts w:ascii="Calibri" w:hAnsi="Calibri" w:cs="Tahoma"/>
          <w:b/>
          <w:color w:val="000000"/>
          <w:sz w:val="22"/>
          <w:szCs w:val="22"/>
        </w:rPr>
        <w:t>Atentamente,</w:t>
      </w:r>
    </w:p>
    <w:p w14:paraId="588BA464" w14:textId="77777777" w:rsidR="00B87A87" w:rsidRPr="00B87A87" w:rsidRDefault="00B87A87">
      <w:pPr>
        <w:pStyle w:val="Ttulo"/>
        <w:rPr>
          <w:rFonts w:ascii="Calibri" w:hAnsi="Calibri" w:cs="Tahoma"/>
          <w:b/>
          <w:color w:val="000000"/>
          <w:sz w:val="22"/>
          <w:szCs w:val="22"/>
        </w:rPr>
      </w:pPr>
    </w:p>
    <w:p w14:paraId="002E87EB" w14:textId="77777777" w:rsidR="00B87A87" w:rsidRPr="00B87A87" w:rsidRDefault="00B87A87">
      <w:pPr>
        <w:pStyle w:val="Ttulo"/>
        <w:rPr>
          <w:rFonts w:ascii="Calibri" w:hAnsi="Calibri" w:cs="Tahoma"/>
          <w:b/>
          <w:color w:val="000000"/>
          <w:sz w:val="22"/>
          <w:szCs w:val="22"/>
        </w:rPr>
      </w:pPr>
    </w:p>
    <w:p w14:paraId="1420F1F4" w14:textId="77777777" w:rsidR="00B87A87" w:rsidRPr="00B87A87" w:rsidRDefault="00B87A87">
      <w:pPr>
        <w:pStyle w:val="Ttulo"/>
        <w:rPr>
          <w:rFonts w:ascii="Calibri" w:hAnsi="Calibri" w:cs="Tahoma"/>
          <w:b/>
          <w:color w:val="000000"/>
          <w:sz w:val="22"/>
          <w:szCs w:val="22"/>
        </w:rPr>
      </w:pPr>
    </w:p>
    <w:p w14:paraId="4EEEDE3B" w14:textId="77777777" w:rsidR="00B87A87" w:rsidRPr="00B87A87" w:rsidRDefault="00B87A87">
      <w:pPr>
        <w:pStyle w:val="Ttulo"/>
        <w:rPr>
          <w:rFonts w:ascii="Calibri" w:hAnsi="Calibri" w:cs="Arial"/>
          <w:bCs/>
          <w:sz w:val="22"/>
          <w:szCs w:val="22"/>
        </w:rPr>
      </w:pPr>
      <w:r w:rsidRPr="00B87A87">
        <w:rPr>
          <w:rFonts w:ascii="Calibri" w:hAnsi="Calibri" w:cs="Tahoma"/>
          <w:b/>
          <w:color w:val="000000"/>
          <w:sz w:val="22"/>
          <w:szCs w:val="22"/>
        </w:rPr>
        <w:t>Nombre del Candidato:</w:t>
      </w:r>
      <w:r w:rsidRPr="00B87A87">
        <w:rPr>
          <w:rFonts w:ascii="Calibri" w:hAnsi="Calibri" w:cs="Arial"/>
          <w:color w:val="000000"/>
          <w:sz w:val="22"/>
          <w:szCs w:val="22"/>
        </w:rPr>
        <w:t xml:space="preserve"> __________________________</w:t>
      </w:r>
    </w:p>
    <w:p w14:paraId="3CD0554E" w14:textId="77777777" w:rsidR="00B87A87" w:rsidRPr="00B87A87" w:rsidRDefault="00B87A87">
      <w:pPr>
        <w:pStyle w:val="Ttulo"/>
        <w:rPr>
          <w:rFonts w:ascii="Calibri" w:hAnsi="Calibri" w:cs="Tahoma"/>
          <w:b/>
          <w:color w:val="000000"/>
          <w:sz w:val="22"/>
          <w:szCs w:val="22"/>
        </w:rPr>
      </w:pPr>
    </w:p>
    <w:p w14:paraId="1F657584" w14:textId="77777777" w:rsidR="00B87A87" w:rsidRPr="00B87A87" w:rsidRDefault="00B87A87">
      <w:pPr>
        <w:pStyle w:val="Ttulo"/>
        <w:rPr>
          <w:rFonts w:ascii="Calibri" w:hAnsi="Calibri" w:cs="Tahoma"/>
          <w:b/>
          <w:color w:val="000000"/>
          <w:sz w:val="22"/>
          <w:szCs w:val="22"/>
        </w:rPr>
      </w:pPr>
      <w:r w:rsidRPr="00B87A87">
        <w:rPr>
          <w:rFonts w:ascii="Calibri" w:hAnsi="Calibri" w:cs="Tahoma"/>
          <w:b/>
          <w:color w:val="000000"/>
          <w:sz w:val="22"/>
          <w:szCs w:val="22"/>
        </w:rPr>
        <w:t>DNI Nº: ________________________</w:t>
      </w:r>
    </w:p>
    <w:p w14:paraId="125A1D2D" w14:textId="77777777" w:rsidR="00B87A87" w:rsidRPr="00B87A87" w:rsidRDefault="00B87A87">
      <w:pPr>
        <w:pStyle w:val="Ttulo"/>
        <w:rPr>
          <w:rFonts w:ascii="Calibri" w:hAnsi="Calibri" w:cs="Tahoma"/>
          <w:b/>
          <w:color w:val="000000"/>
          <w:sz w:val="22"/>
          <w:szCs w:val="22"/>
        </w:rPr>
      </w:pPr>
    </w:p>
    <w:p w14:paraId="261E011F" w14:textId="77777777" w:rsidR="00B87A87" w:rsidRPr="00B87A87" w:rsidRDefault="00B87A87">
      <w:pPr>
        <w:rPr>
          <w:rFonts w:ascii="Calibri" w:hAnsi="Calibri" w:cs="Tahoma"/>
          <w:bCs/>
          <w:color w:val="000000"/>
          <w:lang w:val="es-ES_tradnl"/>
        </w:rPr>
      </w:pPr>
      <w:r w:rsidRPr="00B87A87">
        <w:rPr>
          <w:rFonts w:ascii="Calibri" w:hAnsi="Calibri" w:cs="Tahoma"/>
          <w:bCs/>
          <w:color w:val="000000"/>
          <w:lang w:val="es-ES_tradnl"/>
        </w:rPr>
        <w:t xml:space="preserve">Correo electrónico: _____________________________ </w:t>
      </w:r>
    </w:p>
    <w:p w14:paraId="681DB775" w14:textId="77777777" w:rsidR="00B87A87" w:rsidRPr="00B87A87" w:rsidRDefault="00B87A87">
      <w:pPr>
        <w:rPr>
          <w:rFonts w:ascii="Calibri" w:hAnsi="Calibri" w:cs="Tahoma"/>
          <w:bCs/>
          <w:color w:val="000000"/>
          <w:lang w:val="es-ES_tradnl"/>
        </w:rPr>
      </w:pPr>
    </w:p>
    <w:p w14:paraId="5714025B" w14:textId="77777777" w:rsidR="00B87A87" w:rsidRPr="00B87A87" w:rsidRDefault="00B87A87">
      <w:pPr>
        <w:rPr>
          <w:rFonts w:ascii="Calibri" w:hAnsi="Calibri" w:cs="Tahoma"/>
          <w:bCs/>
          <w:color w:val="000000"/>
          <w:lang w:val="es-ES_tradnl"/>
        </w:rPr>
      </w:pPr>
      <w:r w:rsidRPr="00B87A87">
        <w:rPr>
          <w:rFonts w:ascii="Calibri" w:hAnsi="Calibri" w:cs="Tahoma"/>
          <w:bCs/>
          <w:color w:val="000000"/>
          <w:lang w:val="es-ES_tradnl"/>
        </w:rPr>
        <w:t>Celular: _____________________</w:t>
      </w:r>
    </w:p>
    <w:p w14:paraId="35AB4AC1" w14:textId="77777777" w:rsidR="00B87A87" w:rsidRPr="00B87A87" w:rsidRDefault="00B87A87">
      <w:pPr>
        <w:pStyle w:val="Ttulo"/>
        <w:rPr>
          <w:rFonts w:ascii="Calibri" w:hAnsi="Calibri" w:cs="Tahoma"/>
          <w:b/>
          <w:color w:val="000000"/>
          <w:sz w:val="22"/>
          <w:szCs w:val="22"/>
        </w:rPr>
      </w:pPr>
    </w:p>
    <w:p w14:paraId="075FA4F5" w14:textId="77777777" w:rsidR="00B87A87" w:rsidRPr="00B87A87" w:rsidRDefault="00B87A87">
      <w:pPr>
        <w:pStyle w:val="Ttulo"/>
        <w:rPr>
          <w:rFonts w:ascii="Calibri" w:hAnsi="Calibri" w:cs="Tahoma"/>
          <w:b/>
          <w:color w:val="000000"/>
          <w:sz w:val="22"/>
          <w:szCs w:val="22"/>
        </w:rPr>
      </w:pPr>
      <w:r w:rsidRPr="00B87A87">
        <w:rPr>
          <w:rFonts w:ascii="Calibri" w:hAnsi="Calibri" w:cs="Tahoma"/>
          <w:b/>
          <w:color w:val="000000"/>
          <w:sz w:val="22"/>
          <w:szCs w:val="22"/>
        </w:rPr>
        <w:t>RUC Nº: _____________________</w:t>
      </w:r>
    </w:p>
    <w:p w14:paraId="7B48127B" w14:textId="77777777" w:rsidR="00B87A87" w:rsidRPr="00B87A87" w:rsidRDefault="00B87A87">
      <w:pPr>
        <w:pStyle w:val="Ttulo"/>
        <w:rPr>
          <w:rFonts w:ascii="Calibri" w:hAnsi="Calibri" w:cs="Tahoma"/>
          <w:b/>
          <w:color w:val="000000"/>
          <w:sz w:val="22"/>
          <w:szCs w:val="22"/>
        </w:rPr>
      </w:pPr>
    </w:p>
    <w:p w14:paraId="16FA03D4" w14:textId="77777777" w:rsidR="00B87A87" w:rsidRPr="00B87A87" w:rsidRDefault="00B87A87">
      <w:pPr>
        <w:pStyle w:val="Ttulo"/>
        <w:rPr>
          <w:rFonts w:ascii="Calibri" w:hAnsi="Calibri" w:cs="Tahoma"/>
          <w:b/>
          <w:color w:val="000000"/>
          <w:sz w:val="22"/>
          <w:szCs w:val="22"/>
        </w:rPr>
      </w:pPr>
    </w:p>
    <w:p w14:paraId="10719B55" w14:textId="77777777" w:rsidR="00B87A87" w:rsidRPr="00B87A87" w:rsidRDefault="00B87A87">
      <w:pPr>
        <w:pStyle w:val="Ttulo"/>
        <w:rPr>
          <w:rFonts w:ascii="Calibri" w:hAnsi="Calibri" w:cs="Tahoma"/>
          <w:b/>
          <w:color w:val="000000"/>
          <w:sz w:val="22"/>
          <w:szCs w:val="22"/>
        </w:rPr>
      </w:pPr>
    </w:p>
    <w:p w14:paraId="7160D202" w14:textId="77777777" w:rsidR="00B87A87" w:rsidRPr="00B87A87" w:rsidRDefault="00B87A87">
      <w:pPr>
        <w:pStyle w:val="Ttulo"/>
        <w:rPr>
          <w:rFonts w:ascii="Calibri" w:hAnsi="Calibri" w:cs="Tahoma"/>
          <w:b/>
          <w:color w:val="000000"/>
          <w:sz w:val="22"/>
          <w:szCs w:val="22"/>
        </w:rPr>
      </w:pPr>
      <w:r w:rsidRPr="00B87A87">
        <w:rPr>
          <w:rFonts w:ascii="Calibri" w:hAnsi="Calibri" w:cs="Tahoma"/>
          <w:b/>
          <w:color w:val="000000"/>
          <w:sz w:val="22"/>
          <w:szCs w:val="22"/>
        </w:rPr>
        <w:t>FIRMA _______________________</w:t>
      </w:r>
    </w:p>
    <w:p w14:paraId="2A659788" w14:textId="445E0C36" w:rsidR="00B87A87" w:rsidRPr="00B87A87" w:rsidRDefault="00B87A87">
      <w:pPr>
        <w:pStyle w:val="Ttulo"/>
        <w:jc w:val="right"/>
        <w:rPr>
          <w:rFonts w:ascii="Calibri" w:hAnsi="Calibri" w:cs="Tahoma"/>
          <w:sz w:val="22"/>
          <w:szCs w:val="22"/>
        </w:rPr>
      </w:pPr>
      <w:r w:rsidRPr="00B87A87">
        <w:rPr>
          <w:rFonts w:ascii="Calibri" w:hAnsi="Calibri" w:cs="Arial"/>
          <w:color w:val="000000"/>
          <w:sz w:val="22"/>
          <w:szCs w:val="22"/>
        </w:rPr>
        <w:br w:type="page"/>
      </w:r>
    </w:p>
    <w:p w14:paraId="1672F92D" w14:textId="77777777" w:rsidR="00B87A87" w:rsidRPr="00B87A87" w:rsidRDefault="00B87A87" w:rsidP="00B87A87">
      <w:pPr>
        <w:pStyle w:val="Ttulo"/>
        <w:ind w:left="-567"/>
        <w:jc w:val="right"/>
        <w:rPr>
          <w:rFonts w:ascii="Calibri" w:hAnsi="Calibri" w:cs="Tahoma"/>
          <w:b/>
          <w:bCs/>
          <w:sz w:val="22"/>
          <w:szCs w:val="22"/>
        </w:rPr>
      </w:pPr>
      <w:r w:rsidRPr="00B87A87">
        <w:rPr>
          <w:rFonts w:ascii="Calibri" w:hAnsi="Calibri" w:cs="Tahoma"/>
          <w:b/>
          <w:bCs/>
          <w:sz w:val="22"/>
          <w:szCs w:val="22"/>
        </w:rPr>
        <w:lastRenderedPageBreak/>
        <w:t>ANEXO 02</w:t>
      </w:r>
    </w:p>
    <w:p w14:paraId="2042F92E" w14:textId="77777777" w:rsidR="00B87A87" w:rsidRDefault="00B87A87" w:rsidP="00B87A87">
      <w:pPr>
        <w:pStyle w:val="Default"/>
        <w:jc w:val="center"/>
        <w:rPr>
          <w:rFonts w:ascii="Calibri" w:hAnsi="Calibri" w:cs="Calibri"/>
          <w:b/>
          <w:sz w:val="22"/>
          <w:szCs w:val="22"/>
        </w:rPr>
      </w:pPr>
    </w:p>
    <w:p w14:paraId="7A115427" w14:textId="522994EC" w:rsidR="00B87A87" w:rsidRPr="00B87A87" w:rsidRDefault="00B87A87" w:rsidP="00B87A87">
      <w:pPr>
        <w:pStyle w:val="Default"/>
        <w:rPr>
          <w:rFonts w:ascii="Calibri" w:hAnsi="Calibri" w:cs="Calibri"/>
          <w:sz w:val="22"/>
          <w:szCs w:val="22"/>
        </w:rPr>
      </w:pPr>
      <w:r w:rsidRPr="00B87A87">
        <w:rPr>
          <w:rFonts w:ascii="Calibri" w:hAnsi="Calibri" w:cs="Calibri"/>
          <w:b/>
          <w:sz w:val="22"/>
          <w:szCs w:val="22"/>
        </w:rPr>
        <w:t>“………INDICAR EL NOMBRE DEL SERVICIO”</w:t>
      </w:r>
    </w:p>
    <w:p w14:paraId="05D665F7" w14:textId="77777777" w:rsidR="00B87A87" w:rsidRDefault="00B87A87">
      <w:pPr>
        <w:pStyle w:val="Ttulo2"/>
        <w:ind w:left="168" w:hanging="168"/>
        <w:jc w:val="center"/>
        <w:rPr>
          <w:rFonts w:ascii="Calibri" w:hAnsi="Calibri" w:cs="Tahoma"/>
          <w:i/>
          <w:iCs/>
          <w:sz w:val="22"/>
          <w:szCs w:val="22"/>
        </w:rPr>
      </w:pPr>
      <w:r>
        <w:rPr>
          <w:rFonts w:ascii="Calibri" w:hAnsi="Calibri" w:cs="Tahoma"/>
          <w:i/>
          <w:iCs/>
          <w:sz w:val="22"/>
          <w:szCs w:val="22"/>
        </w:rPr>
        <w:t>DECLARACIÓN JURADA</w:t>
      </w:r>
    </w:p>
    <w:p w14:paraId="0D1269B5" w14:textId="77777777" w:rsidR="00B87A87" w:rsidRDefault="00B87A87">
      <w:pPr>
        <w:jc w:val="center"/>
        <w:rPr>
          <w:rFonts w:ascii="Calibri" w:hAnsi="Calibri"/>
          <w:b/>
        </w:rPr>
      </w:pPr>
      <w:r>
        <w:rPr>
          <w:rFonts w:ascii="Calibri" w:hAnsi="Calibri"/>
          <w:b/>
        </w:rPr>
        <w:t>CERTIFICACIÓN DE ELEGIBILIDAD DE CONSULTORES INDIVIDUALES</w:t>
      </w:r>
    </w:p>
    <w:p w14:paraId="166E0858" w14:textId="77777777" w:rsidR="00B87A87" w:rsidRDefault="00B87A87">
      <w:pPr>
        <w:jc w:val="center"/>
        <w:rPr>
          <w:rFonts w:ascii="Calibri" w:hAnsi="Calibri"/>
          <w:b/>
        </w:rPr>
      </w:pPr>
      <w:r>
        <w:rPr>
          <w:rFonts w:ascii="Calibri" w:hAnsi="Calibri"/>
          <w:b/>
        </w:rPr>
        <w:t>(Internacional y Nacionales)</w:t>
      </w:r>
    </w:p>
    <w:p w14:paraId="1642C54E" w14:textId="77777777" w:rsidR="00B87A87" w:rsidRDefault="00B87A87">
      <w:pPr>
        <w:jc w:val="both"/>
        <w:rPr>
          <w:rFonts w:ascii="Calibri" w:hAnsi="Calibri"/>
        </w:rPr>
      </w:pPr>
    </w:p>
    <w:p w14:paraId="1A97F0B1" w14:textId="77777777" w:rsidR="00B87A87" w:rsidRDefault="00B87A87">
      <w:pPr>
        <w:pStyle w:val="Default"/>
        <w:jc w:val="both"/>
        <w:rPr>
          <w:rFonts w:ascii="Calibri" w:hAnsi="Calibri"/>
          <w:sz w:val="22"/>
          <w:szCs w:val="22"/>
        </w:rPr>
      </w:pPr>
      <w:r>
        <w:rPr>
          <w:rFonts w:ascii="Calibri" w:hAnsi="Calibri"/>
          <w:sz w:val="22"/>
          <w:szCs w:val="22"/>
        </w:rPr>
        <w:t xml:space="preserve">Con el fin de cumplir los </w:t>
      </w:r>
      <w:r>
        <w:rPr>
          <w:rFonts w:ascii="Calibri" w:hAnsi="Calibri"/>
          <w:i/>
          <w:iCs/>
          <w:sz w:val="22"/>
          <w:szCs w:val="22"/>
        </w:rPr>
        <w:t xml:space="preserve">REQUISITOS DE ELEGIBILIDAD </w:t>
      </w:r>
      <w:r>
        <w:rPr>
          <w:rFonts w:ascii="Calibri" w:hAnsi="Calibri"/>
          <w:sz w:val="22"/>
          <w:szCs w:val="22"/>
        </w:rPr>
        <w:t xml:space="preserve">y de </w:t>
      </w:r>
      <w:r>
        <w:rPr>
          <w:rFonts w:ascii="Calibri" w:hAnsi="Calibri"/>
          <w:i/>
          <w:iCs/>
          <w:sz w:val="22"/>
          <w:szCs w:val="22"/>
        </w:rPr>
        <w:t xml:space="preserve">INTEGRIDAD </w:t>
      </w:r>
      <w:r>
        <w:rPr>
          <w:rFonts w:ascii="Calibri" w:hAnsi="Calibri"/>
          <w:sz w:val="22"/>
          <w:szCs w:val="22"/>
        </w:rPr>
        <w:t xml:space="preserve">para la contratación como consultor individual, INTERNACIONAL o NACIONAL, en Proyectos (o Programas) financiados por el Banco Interamericano de Desarrollo (en adelante el Banco), CERTIFICO QUE: </w:t>
      </w:r>
    </w:p>
    <w:p w14:paraId="51F98859" w14:textId="77777777" w:rsidR="00B87A87" w:rsidRDefault="00B87A87">
      <w:pPr>
        <w:pStyle w:val="Default"/>
        <w:jc w:val="both"/>
        <w:rPr>
          <w:rFonts w:ascii="Calibri" w:hAnsi="Calibri"/>
          <w:sz w:val="22"/>
          <w:szCs w:val="22"/>
        </w:rPr>
      </w:pPr>
      <w:r>
        <w:rPr>
          <w:rFonts w:ascii="Calibri" w:hAnsi="Calibri"/>
          <w:sz w:val="22"/>
          <w:szCs w:val="22"/>
        </w:rPr>
        <w:t xml:space="preserve">(1) Soy ciudadano o residente permanente </w:t>
      </w:r>
      <w:r>
        <w:rPr>
          <w:rFonts w:ascii="Calibri" w:hAnsi="Calibri"/>
          <w:i/>
          <w:iCs/>
          <w:sz w:val="22"/>
          <w:szCs w:val="22"/>
        </w:rPr>
        <w:t xml:space="preserve">"bona fide" </w:t>
      </w:r>
      <w:r>
        <w:rPr>
          <w:rFonts w:ascii="Calibri" w:hAnsi="Calibri"/>
          <w:sz w:val="22"/>
          <w:szCs w:val="22"/>
        </w:rPr>
        <w:t xml:space="preserve">del siguiente país miembro del Banco: _____________ </w:t>
      </w:r>
    </w:p>
    <w:p w14:paraId="6CF09433" w14:textId="77777777" w:rsidR="00B87A87" w:rsidRDefault="00B87A87">
      <w:pPr>
        <w:pStyle w:val="Default"/>
        <w:jc w:val="both"/>
        <w:rPr>
          <w:rFonts w:ascii="Calibri" w:hAnsi="Calibri"/>
          <w:sz w:val="22"/>
          <w:szCs w:val="22"/>
        </w:rPr>
      </w:pPr>
    </w:p>
    <w:p w14:paraId="64724882" w14:textId="77777777" w:rsidR="00B87A87" w:rsidRDefault="00B87A87">
      <w:pPr>
        <w:pStyle w:val="Default"/>
        <w:jc w:val="both"/>
        <w:rPr>
          <w:rFonts w:ascii="Calibri" w:hAnsi="Calibri"/>
          <w:sz w:val="22"/>
          <w:szCs w:val="22"/>
        </w:rPr>
      </w:pPr>
      <w:r>
        <w:rPr>
          <w:rFonts w:ascii="Calibri" w:hAnsi="Calibri"/>
          <w:sz w:val="22"/>
          <w:szCs w:val="22"/>
        </w:rPr>
        <w:t xml:space="preserve">(2) 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0F54974B" w14:textId="77777777" w:rsidR="00B87A87" w:rsidRDefault="00B87A87">
      <w:pPr>
        <w:pStyle w:val="Default"/>
        <w:jc w:val="both"/>
        <w:rPr>
          <w:rFonts w:ascii="Calibri" w:hAnsi="Calibri"/>
          <w:sz w:val="22"/>
          <w:szCs w:val="22"/>
        </w:rPr>
      </w:pPr>
    </w:p>
    <w:p w14:paraId="3B3CD996" w14:textId="77777777" w:rsidR="00B87A87" w:rsidRDefault="00B87A87">
      <w:pPr>
        <w:pStyle w:val="Default"/>
        <w:jc w:val="both"/>
        <w:rPr>
          <w:rFonts w:ascii="Calibri" w:hAnsi="Calibri"/>
          <w:sz w:val="22"/>
          <w:szCs w:val="22"/>
        </w:rPr>
      </w:pPr>
      <w:r>
        <w:rPr>
          <w:rFonts w:ascii="Calibri" w:hAnsi="Calibri"/>
          <w:sz w:val="22"/>
          <w:szCs w:val="22"/>
        </w:rPr>
        <w:t xml:space="preserve">(3) 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287411F5" w14:textId="77777777" w:rsidR="00B87A87" w:rsidRDefault="00B87A87">
      <w:pPr>
        <w:pStyle w:val="Default"/>
        <w:jc w:val="both"/>
        <w:rPr>
          <w:rFonts w:ascii="Calibri" w:hAnsi="Calibri"/>
          <w:sz w:val="22"/>
          <w:szCs w:val="22"/>
        </w:rPr>
      </w:pPr>
    </w:p>
    <w:p w14:paraId="07E19BE7" w14:textId="77777777" w:rsidR="00B87A87" w:rsidRDefault="00B87A87">
      <w:pPr>
        <w:pStyle w:val="Default"/>
        <w:jc w:val="both"/>
        <w:rPr>
          <w:rFonts w:ascii="Calibri" w:hAnsi="Calibri"/>
          <w:sz w:val="22"/>
          <w:szCs w:val="22"/>
        </w:rPr>
      </w:pPr>
      <w:r>
        <w:rPr>
          <w:rFonts w:ascii="Calibri" w:hAnsi="Calibri"/>
          <w:sz w:val="22"/>
          <w:szCs w:val="22"/>
        </w:rPr>
        <w:t xml:space="preserve">(4) Proporcionaré asesoría imparcial y objetiva y no tengo conflictos de interés para aceptar este contrato. </w:t>
      </w:r>
    </w:p>
    <w:p w14:paraId="7526B3B9" w14:textId="77777777" w:rsidR="00B87A87" w:rsidRDefault="00B87A87">
      <w:pPr>
        <w:pStyle w:val="Default"/>
        <w:jc w:val="both"/>
        <w:rPr>
          <w:rFonts w:ascii="Calibri" w:hAnsi="Calibri"/>
          <w:sz w:val="22"/>
          <w:szCs w:val="22"/>
        </w:rPr>
      </w:pPr>
    </w:p>
    <w:p w14:paraId="68C9B2FF" w14:textId="77777777" w:rsidR="00B87A87" w:rsidRDefault="00B87A87">
      <w:pPr>
        <w:pStyle w:val="Default"/>
        <w:jc w:val="both"/>
        <w:rPr>
          <w:rFonts w:ascii="Calibri" w:hAnsi="Calibri"/>
          <w:sz w:val="22"/>
          <w:szCs w:val="22"/>
        </w:rPr>
      </w:pPr>
      <w:r>
        <w:rPr>
          <w:rFonts w:ascii="Calibri" w:hAnsi="Calibri"/>
          <w:sz w:val="22"/>
          <w:szCs w:val="22"/>
        </w:rPr>
        <w:t xml:space="preserve">(5) 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1CE4C4F8" w14:textId="77777777" w:rsidR="00B87A87" w:rsidRDefault="00B87A87">
      <w:pPr>
        <w:pStyle w:val="Default"/>
        <w:jc w:val="both"/>
        <w:rPr>
          <w:rFonts w:ascii="Calibri" w:hAnsi="Calibri"/>
          <w:sz w:val="22"/>
          <w:szCs w:val="22"/>
        </w:rPr>
      </w:pPr>
    </w:p>
    <w:p w14:paraId="0F6519E4" w14:textId="77777777" w:rsidR="00B87A87" w:rsidRDefault="00B87A87">
      <w:pPr>
        <w:pStyle w:val="Default"/>
        <w:jc w:val="both"/>
        <w:rPr>
          <w:rFonts w:ascii="Calibri" w:hAnsi="Calibri"/>
          <w:sz w:val="22"/>
          <w:szCs w:val="22"/>
        </w:rPr>
      </w:pPr>
      <w:r>
        <w:rPr>
          <w:rFonts w:ascii="Calibri" w:hAnsi="Calibri"/>
          <w:sz w:val="22"/>
          <w:szCs w:val="22"/>
        </w:rPr>
        <w:t xml:space="preserve">(6) Mantendré los más altos niveles éticos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w:t>
      </w:r>
      <w:proofErr w:type="gramStart"/>
      <w:r>
        <w:rPr>
          <w:rFonts w:ascii="Calibri" w:hAnsi="Calibri"/>
          <w:sz w:val="22"/>
          <w:szCs w:val="22"/>
        </w:rPr>
        <w:t>que</w:t>
      </w:r>
      <w:proofErr w:type="gramEnd"/>
      <w:r>
        <w:rPr>
          <w:rFonts w:ascii="Calibri" w:hAnsi="Calibri"/>
          <w:sz w:val="22"/>
          <w:szCs w:val="22"/>
        </w:rPr>
        <w:t xml:space="preserve"> durante el proceso de mi contratación, he incurrido en prácticas prohibidas, el Banco podrá adoptar una o más de las siguientes medidas: </w:t>
      </w:r>
    </w:p>
    <w:p w14:paraId="349EF15B" w14:textId="77777777" w:rsidR="00B87A87" w:rsidRDefault="00B87A87">
      <w:pPr>
        <w:pStyle w:val="Default"/>
        <w:jc w:val="both"/>
        <w:rPr>
          <w:rFonts w:ascii="Calibri" w:hAnsi="Calibri"/>
          <w:sz w:val="22"/>
          <w:szCs w:val="22"/>
        </w:rPr>
      </w:pPr>
    </w:p>
    <w:p w14:paraId="509E0C5F" w14:textId="77777777" w:rsidR="00B87A87" w:rsidRDefault="00B87A87">
      <w:pPr>
        <w:pStyle w:val="Default"/>
        <w:jc w:val="both"/>
        <w:rPr>
          <w:rFonts w:ascii="Calibri" w:hAnsi="Calibri"/>
          <w:sz w:val="22"/>
          <w:szCs w:val="22"/>
        </w:rPr>
      </w:pPr>
      <w:r>
        <w:rPr>
          <w:rFonts w:ascii="Calibri" w:hAnsi="Calibri"/>
          <w:sz w:val="22"/>
          <w:szCs w:val="22"/>
        </w:rPr>
        <w:t xml:space="preserve">(a) Emitir una amonestación; </w:t>
      </w:r>
    </w:p>
    <w:p w14:paraId="5A4D69F5" w14:textId="77777777" w:rsidR="00B87A87" w:rsidRDefault="00B87A87">
      <w:pPr>
        <w:pStyle w:val="Default"/>
        <w:jc w:val="both"/>
        <w:rPr>
          <w:rFonts w:ascii="Calibri" w:hAnsi="Calibri"/>
          <w:sz w:val="22"/>
          <w:szCs w:val="22"/>
        </w:rPr>
      </w:pPr>
      <w:r>
        <w:rPr>
          <w:rFonts w:ascii="Calibri" w:hAnsi="Calibri"/>
          <w:sz w:val="22"/>
          <w:szCs w:val="22"/>
        </w:rPr>
        <w:t xml:space="preserve">(b) Informar a la entidad contratante, Prestatario, Organismo Ejecutor o Beneficiario de una Cooperación Técnica o a las autoridades del país encargadas de hacer cumplir las leyes, los resultados del procedimiento para que tome(n) las medidas apropiadas; </w:t>
      </w:r>
    </w:p>
    <w:p w14:paraId="66E6C6D9" w14:textId="77777777" w:rsidR="00B87A87" w:rsidRDefault="00B87A87">
      <w:pPr>
        <w:pStyle w:val="Default"/>
        <w:jc w:val="both"/>
        <w:rPr>
          <w:rFonts w:ascii="Calibri" w:hAnsi="Calibri"/>
          <w:sz w:val="22"/>
          <w:szCs w:val="22"/>
        </w:rPr>
      </w:pPr>
      <w:r>
        <w:rPr>
          <w:rFonts w:ascii="Calibri" w:hAnsi="Calibri"/>
          <w:sz w:val="22"/>
          <w:szCs w:val="22"/>
        </w:rPr>
        <w:t xml:space="preserve">(c) Rechazar mi contratación; y </w:t>
      </w:r>
    </w:p>
    <w:p w14:paraId="3E6773C9" w14:textId="77777777" w:rsidR="00B87A87" w:rsidRDefault="00B87A87">
      <w:pPr>
        <w:pStyle w:val="Default"/>
        <w:jc w:val="both"/>
        <w:rPr>
          <w:rFonts w:ascii="Calibri" w:hAnsi="Calibri"/>
          <w:sz w:val="22"/>
          <w:szCs w:val="22"/>
        </w:rPr>
      </w:pPr>
      <w:r>
        <w:rPr>
          <w:rFonts w:ascii="Calibri" w:hAnsi="Calibri"/>
          <w:sz w:val="22"/>
          <w:szCs w:val="22"/>
        </w:rPr>
        <w:t xml:space="preserve">(d) Declararme inelegible, de forma temporal o permanente, para ser contratado o subcontratado por terceros elegibles, con recursos del Banco o administrados por el Banco. </w:t>
      </w:r>
    </w:p>
    <w:p w14:paraId="21D1B0A6" w14:textId="77777777" w:rsidR="00B87A87" w:rsidRDefault="00B87A87">
      <w:pPr>
        <w:pStyle w:val="Default"/>
        <w:jc w:val="both"/>
        <w:rPr>
          <w:rFonts w:ascii="Calibri" w:hAnsi="Calibri"/>
          <w:b/>
          <w:bCs/>
          <w:sz w:val="22"/>
          <w:szCs w:val="22"/>
        </w:rPr>
      </w:pPr>
    </w:p>
    <w:p w14:paraId="0472A6DA" w14:textId="77777777" w:rsidR="00B87A87" w:rsidRDefault="00B87A87">
      <w:pPr>
        <w:pStyle w:val="Default"/>
        <w:jc w:val="both"/>
        <w:rPr>
          <w:rFonts w:ascii="Calibri" w:hAnsi="Calibri"/>
          <w:sz w:val="22"/>
          <w:szCs w:val="22"/>
        </w:rPr>
      </w:pPr>
      <w:r>
        <w:rPr>
          <w:rFonts w:ascii="Calibri" w:hAnsi="Calibri"/>
          <w:b/>
          <w:bCs/>
          <w:sz w:val="22"/>
          <w:szCs w:val="22"/>
        </w:rPr>
        <w:lastRenderedPageBreak/>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14:paraId="3D77A4CE" w14:textId="77777777" w:rsidR="00B87A87" w:rsidRDefault="00B87A87">
      <w:pPr>
        <w:jc w:val="both"/>
        <w:rPr>
          <w:rFonts w:ascii="Calibri" w:hAnsi="Calibri"/>
        </w:rPr>
      </w:pPr>
    </w:p>
    <w:p w14:paraId="31FA41BD" w14:textId="77777777" w:rsidR="00B87A87" w:rsidRDefault="00B87A87">
      <w:pPr>
        <w:jc w:val="both"/>
        <w:rPr>
          <w:rFonts w:ascii="Calibri" w:hAnsi="Calibri"/>
        </w:rPr>
      </w:pPr>
    </w:p>
    <w:p w14:paraId="68B8AD66" w14:textId="77777777" w:rsidR="00B87A87" w:rsidRDefault="00B87A87">
      <w:pPr>
        <w:spacing w:line="360" w:lineRule="auto"/>
        <w:jc w:val="both"/>
        <w:rPr>
          <w:rFonts w:ascii="Calibri" w:hAnsi="Calibri"/>
        </w:rPr>
      </w:pPr>
      <w:r>
        <w:rPr>
          <w:rFonts w:ascii="Calibri" w:hAnsi="Calibri"/>
        </w:rPr>
        <w:t>Nombre del consultor</w:t>
      </w:r>
      <w:r>
        <w:rPr>
          <w:rFonts w:ascii="Calibri" w:hAnsi="Calibri"/>
        </w:rPr>
        <w:tab/>
        <w:t xml:space="preserve">:  </w:t>
      </w:r>
      <w:r>
        <w:rPr>
          <w:rFonts w:ascii="Calibri" w:hAnsi="Calibri"/>
        </w:rPr>
        <w:tab/>
        <w:t>______________________________</w:t>
      </w:r>
    </w:p>
    <w:p w14:paraId="0FE115AC" w14:textId="77777777" w:rsidR="00B87A87" w:rsidRDefault="00B87A87">
      <w:pPr>
        <w:spacing w:line="360" w:lineRule="auto"/>
        <w:jc w:val="both"/>
        <w:rPr>
          <w:rFonts w:ascii="Calibri" w:hAnsi="Calibri"/>
        </w:rPr>
      </w:pPr>
      <w:r>
        <w:rPr>
          <w:rFonts w:ascii="Calibri" w:hAnsi="Calibri"/>
        </w:rPr>
        <w:t>Firma</w:t>
      </w:r>
      <w:r>
        <w:rPr>
          <w:rFonts w:ascii="Calibri" w:hAnsi="Calibri"/>
        </w:rPr>
        <w:tab/>
      </w:r>
      <w:r>
        <w:rPr>
          <w:rFonts w:ascii="Calibri" w:hAnsi="Calibri"/>
        </w:rPr>
        <w:tab/>
      </w:r>
      <w:r>
        <w:rPr>
          <w:rFonts w:ascii="Calibri" w:hAnsi="Calibri"/>
        </w:rPr>
        <w:tab/>
        <w:t>:</w:t>
      </w:r>
      <w:r>
        <w:rPr>
          <w:rFonts w:ascii="Calibri" w:hAnsi="Calibri"/>
        </w:rPr>
        <w:tab/>
        <w:t>______________________________</w:t>
      </w:r>
    </w:p>
    <w:p w14:paraId="49092560" w14:textId="77777777" w:rsidR="00B87A87" w:rsidRDefault="00B87A87">
      <w:pPr>
        <w:spacing w:line="360" w:lineRule="auto"/>
        <w:jc w:val="both"/>
        <w:rPr>
          <w:rFonts w:ascii="Calibri" w:hAnsi="Calibri"/>
        </w:rPr>
      </w:pPr>
      <w:r>
        <w:rPr>
          <w:rFonts w:ascii="Calibri" w:hAnsi="Calibri"/>
        </w:rPr>
        <w:t>Fecha</w:t>
      </w:r>
      <w:r>
        <w:rPr>
          <w:rFonts w:ascii="Calibri" w:hAnsi="Calibri"/>
        </w:rPr>
        <w:tab/>
      </w:r>
      <w:r>
        <w:rPr>
          <w:rFonts w:ascii="Calibri" w:hAnsi="Calibri"/>
        </w:rPr>
        <w:tab/>
      </w:r>
      <w:r>
        <w:rPr>
          <w:rFonts w:ascii="Calibri" w:hAnsi="Calibri"/>
        </w:rPr>
        <w:tab/>
        <w:t>:</w:t>
      </w:r>
      <w:r>
        <w:rPr>
          <w:rFonts w:ascii="Calibri" w:hAnsi="Calibri"/>
        </w:rPr>
        <w:tab/>
        <w:t>______________________________</w:t>
      </w:r>
    </w:p>
    <w:tbl>
      <w:tblPr>
        <w:tblW w:w="5000" w:type="pct"/>
        <w:tblCellMar>
          <w:left w:w="70" w:type="dxa"/>
          <w:right w:w="70" w:type="dxa"/>
        </w:tblCellMar>
        <w:tblLook w:val="04A0" w:firstRow="1" w:lastRow="0" w:firstColumn="1" w:lastColumn="0" w:noHBand="0" w:noVBand="1"/>
      </w:tblPr>
      <w:tblGrid>
        <w:gridCol w:w="141"/>
        <w:gridCol w:w="3195"/>
        <w:gridCol w:w="5168"/>
      </w:tblGrid>
      <w:tr w:rsidR="00B87A87" w14:paraId="7C38B298" w14:textId="77777777">
        <w:trPr>
          <w:trHeight w:val="945"/>
        </w:trPr>
        <w:tc>
          <w:tcPr>
            <w:tcW w:w="5000" w:type="pct"/>
            <w:gridSpan w:val="3"/>
            <w:tcBorders>
              <w:top w:val="nil"/>
              <w:left w:val="nil"/>
              <w:bottom w:val="nil"/>
              <w:right w:val="nil"/>
            </w:tcBorders>
            <w:vAlign w:val="center"/>
            <w:hideMark/>
          </w:tcPr>
          <w:p w14:paraId="575D54D3"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3F344184"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7F4096D0"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0BA10F3A"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5CA540BB"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0C7DCE2B"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2AE9B98C"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4109B4D2"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162752A9"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3A53E9C4"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53AB1EB4"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497FA831"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3F2081F0"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086161ED"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7E0AE43D"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5A75817A"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1B048407"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03749F82"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2C0DEA2B"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4119B7BB"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297251BF"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7CEAFBEF"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0EDA6716"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1308CFD8"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0E2D1117"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6CB97890"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6BA61849"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09B0602B"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39F58C3B"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669C7CAA"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452FDDBA"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116B98B0"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4C3CF760"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258FE044"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33BACF06"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71374D91" w14:textId="77777777" w:rsidR="00B87A87" w:rsidRDefault="00B87A87">
            <w:pPr>
              <w:spacing w:after="0" w:line="240" w:lineRule="auto"/>
              <w:jc w:val="center"/>
              <w:rPr>
                <w:rFonts w:ascii="Century Gothic" w:eastAsia="Times New Roman" w:hAnsi="Century Gothic" w:cs="Times New Roman"/>
                <w:b/>
                <w:bCs/>
                <w:color w:val="000000"/>
                <w:lang w:eastAsia="es-MX"/>
              </w:rPr>
            </w:pPr>
          </w:p>
          <w:p w14:paraId="79D1AF22" w14:textId="20A4E6CF" w:rsidR="00B87A87" w:rsidRDefault="00B87A87">
            <w:pPr>
              <w:spacing w:after="0" w:line="240" w:lineRule="auto"/>
              <w:jc w:val="center"/>
              <w:rPr>
                <w:rFonts w:ascii="Century Gothic" w:eastAsia="Times New Roman" w:hAnsi="Century Gothic" w:cs="Times New Roman"/>
                <w:b/>
                <w:bCs/>
                <w:color w:val="000000"/>
                <w:lang w:eastAsia="es-MX"/>
              </w:rPr>
            </w:pPr>
            <w:r>
              <w:rPr>
                <w:rFonts w:ascii="Century Gothic" w:eastAsia="Times New Roman" w:hAnsi="Century Gothic" w:cs="Times New Roman"/>
                <w:b/>
                <w:bCs/>
                <w:color w:val="000000"/>
                <w:lang w:eastAsia="es-MX"/>
              </w:rPr>
              <w:lastRenderedPageBreak/>
              <w:t>DECLARACIÓN JURADA DE NO TENER IMPEDIMENTO PARA CONTRATAR</w:t>
            </w:r>
            <w:r>
              <w:rPr>
                <w:rFonts w:ascii="Century Gothic" w:eastAsia="Times New Roman" w:hAnsi="Century Gothic" w:cs="Times New Roman"/>
                <w:b/>
                <w:bCs/>
                <w:color w:val="000000"/>
                <w:lang w:eastAsia="es-MX"/>
              </w:rPr>
              <w:br/>
              <w:t>Y DE NO PERCIBIR OTROS INGRESOS DEL ESTADO</w:t>
            </w:r>
          </w:p>
        </w:tc>
      </w:tr>
      <w:tr w:rsidR="00B87A87" w14:paraId="41004E68" w14:textId="77777777">
        <w:trPr>
          <w:trHeight w:val="270"/>
        </w:trPr>
        <w:tc>
          <w:tcPr>
            <w:tcW w:w="71" w:type="pct"/>
            <w:tcBorders>
              <w:top w:val="nil"/>
              <w:left w:val="nil"/>
              <w:bottom w:val="nil"/>
              <w:right w:val="nil"/>
            </w:tcBorders>
            <w:vAlign w:val="center"/>
            <w:hideMark/>
          </w:tcPr>
          <w:p w14:paraId="26286C2E" w14:textId="77777777" w:rsidR="00B87A87" w:rsidRDefault="00B87A87">
            <w:pPr>
              <w:spacing w:after="0" w:line="240" w:lineRule="auto"/>
              <w:jc w:val="center"/>
              <w:rPr>
                <w:rFonts w:ascii="Century Gothic" w:eastAsia="Times New Roman" w:hAnsi="Century Gothic" w:cs="Times New Roman"/>
                <w:b/>
                <w:bCs/>
                <w:color w:val="000000"/>
                <w:sz w:val="20"/>
                <w:szCs w:val="20"/>
                <w:lang w:eastAsia="es-MX"/>
              </w:rPr>
            </w:pPr>
          </w:p>
        </w:tc>
        <w:tc>
          <w:tcPr>
            <w:tcW w:w="1868" w:type="pct"/>
            <w:tcBorders>
              <w:top w:val="nil"/>
              <w:left w:val="nil"/>
              <w:bottom w:val="nil"/>
              <w:right w:val="nil"/>
            </w:tcBorders>
            <w:vAlign w:val="center"/>
            <w:hideMark/>
          </w:tcPr>
          <w:p w14:paraId="77CAD708" w14:textId="77777777" w:rsidR="00B87A87" w:rsidRDefault="00B87A87">
            <w:pPr>
              <w:spacing w:after="0" w:line="240" w:lineRule="auto"/>
              <w:jc w:val="center"/>
              <w:rPr>
                <w:rFonts w:ascii="Times New Roman" w:eastAsia="Times New Roman" w:hAnsi="Times New Roman" w:cs="Times New Roman"/>
                <w:sz w:val="20"/>
                <w:szCs w:val="20"/>
                <w:lang w:eastAsia="es-MX"/>
              </w:rPr>
            </w:pPr>
          </w:p>
        </w:tc>
        <w:tc>
          <w:tcPr>
            <w:tcW w:w="3061" w:type="pct"/>
            <w:tcBorders>
              <w:top w:val="nil"/>
              <w:left w:val="nil"/>
              <w:bottom w:val="nil"/>
              <w:right w:val="nil"/>
            </w:tcBorders>
            <w:vAlign w:val="center"/>
            <w:hideMark/>
          </w:tcPr>
          <w:p w14:paraId="3BA84232" w14:textId="77777777" w:rsidR="00B87A87" w:rsidRDefault="00B87A87">
            <w:pPr>
              <w:spacing w:after="0" w:line="240" w:lineRule="auto"/>
              <w:jc w:val="center"/>
              <w:rPr>
                <w:rFonts w:ascii="Times New Roman" w:eastAsia="Times New Roman" w:hAnsi="Times New Roman" w:cs="Times New Roman"/>
                <w:sz w:val="20"/>
                <w:szCs w:val="20"/>
                <w:lang w:eastAsia="es-MX"/>
              </w:rPr>
            </w:pPr>
          </w:p>
        </w:tc>
      </w:tr>
      <w:tr w:rsidR="00B87A87" w14:paraId="222AD1E9" w14:textId="77777777">
        <w:trPr>
          <w:trHeight w:val="270"/>
        </w:trPr>
        <w:tc>
          <w:tcPr>
            <w:tcW w:w="5000" w:type="pct"/>
            <w:gridSpan w:val="3"/>
            <w:tcBorders>
              <w:top w:val="nil"/>
              <w:left w:val="nil"/>
              <w:bottom w:val="nil"/>
              <w:right w:val="nil"/>
            </w:tcBorders>
            <w:noWrap/>
            <w:vAlign w:val="center"/>
            <w:hideMark/>
          </w:tcPr>
          <w:p w14:paraId="43CCC83E" w14:textId="77777777" w:rsidR="00B87A87" w:rsidRDefault="00B87A87">
            <w:pPr>
              <w:spacing w:after="0" w:line="240" w:lineRule="auto"/>
              <w:rPr>
                <w:rFonts w:ascii="Century Gothic" w:eastAsia="Times New Roman" w:hAnsi="Century Gothic" w:cs="Times New Roman"/>
                <w:b/>
                <w:bCs/>
                <w:i/>
                <w:iCs/>
                <w:color w:val="305496"/>
                <w:sz w:val="20"/>
                <w:szCs w:val="20"/>
                <w:lang w:eastAsia="es-MX"/>
              </w:rPr>
            </w:pPr>
          </w:p>
        </w:tc>
      </w:tr>
      <w:tr w:rsidR="00B87A87" w14:paraId="1A1CD315" w14:textId="77777777">
        <w:trPr>
          <w:trHeight w:val="615"/>
        </w:trPr>
        <w:tc>
          <w:tcPr>
            <w:tcW w:w="71" w:type="pct"/>
            <w:tcBorders>
              <w:top w:val="nil"/>
              <w:left w:val="nil"/>
              <w:bottom w:val="nil"/>
              <w:right w:val="nil"/>
            </w:tcBorders>
            <w:noWrap/>
            <w:vAlign w:val="center"/>
            <w:hideMark/>
          </w:tcPr>
          <w:p w14:paraId="5FC393E3" w14:textId="77777777" w:rsidR="00B87A87" w:rsidRDefault="00B87A87">
            <w:pPr>
              <w:spacing w:after="0" w:line="240" w:lineRule="auto"/>
              <w:rPr>
                <w:rFonts w:ascii="Century Gothic" w:eastAsia="Times New Roman" w:hAnsi="Century Gothic" w:cs="Times New Roman"/>
                <w:b/>
                <w:bCs/>
                <w:i/>
                <w:iCs/>
                <w:color w:val="305496"/>
                <w:sz w:val="20"/>
                <w:szCs w:val="20"/>
                <w:lang w:eastAsia="es-MX"/>
              </w:rPr>
            </w:pPr>
          </w:p>
        </w:tc>
        <w:tc>
          <w:tcPr>
            <w:tcW w:w="1868" w:type="pct"/>
            <w:tcBorders>
              <w:top w:val="single" w:sz="4" w:space="0" w:color="auto"/>
              <w:left w:val="single" w:sz="4" w:space="0" w:color="auto"/>
              <w:bottom w:val="single" w:sz="4" w:space="0" w:color="auto"/>
              <w:right w:val="single" w:sz="4" w:space="0" w:color="auto"/>
            </w:tcBorders>
            <w:noWrap/>
            <w:vAlign w:val="center"/>
            <w:hideMark/>
          </w:tcPr>
          <w:p w14:paraId="6D0D46CD" w14:textId="77777777" w:rsidR="00B87A87" w:rsidRDefault="00B87A87">
            <w:pPr>
              <w:spacing w:after="0" w:line="240" w:lineRule="auto"/>
              <w:jc w:val="both"/>
              <w:rPr>
                <w:rFonts w:ascii="Century Gothic" w:eastAsia="Times New Roman" w:hAnsi="Century Gothic" w:cs="Times New Roman"/>
                <w:b/>
                <w:color w:val="000000"/>
                <w:sz w:val="20"/>
                <w:szCs w:val="20"/>
                <w:lang w:eastAsia="es-MX"/>
              </w:rPr>
            </w:pPr>
            <w:r>
              <w:rPr>
                <w:rFonts w:ascii="Century Gothic" w:eastAsia="Times New Roman" w:hAnsi="Century Gothic" w:cs="Times New Roman"/>
                <w:b/>
                <w:color w:val="000000"/>
                <w:sz w:val="20"/>
                <w:szCs w:val="20"/>
                <w:lang w:eastAsia="es-MX"/>
              </w:rPr>
              <w:t xml:space="preserve">El que suscribe, </w:t>
            </w:r>
          </w:p>
        </w:tc>
        <w:tc>
          <w:tcPr>
            <w:tcW w:w="3061" w:type="pct"/>
            <w:tcBorders>
              <w:top w:val="single" w:sz="4" w:space="0" w:color="auto"/>
              <w:left w:val="nil"/>
              <w:bottom w:val="single" w:sz="4" w:space="0" w:color="auto"/>
              <w:right w:val="single" w:sz="4" w:space="0" w:color="auto"/>
            </w:tcBorders>
            <w:shd w:val="clear" w:color="000000" w:fill="D9D9D9"/>
            <w:noWrap/>
            <w:vAlign w:val="center"/>
          </w:tcPr>
          <w:p w14:paraId="3162106C" w14:textId="77777777" w:rsidR="00B87A87" w:rsidRDefault="00B87A87">
            <w:pPr>
              <w:spacing w:after="0" w:line="240" w:lineRule="auto"/>
              <w:rPr>
                <w:rFonts w:ascii="Century Gothic" w:eastAsia="Times New Roman" w:hAnsi="Century Gothic" w:cs="Times New Roman"/>
                <w:color w:val="000000"/>
                <w:sz w:val="20"/>
                <w:szCs w:val="20"/>
                <w:lang w:eastAsia="es-MX"/>
              </w:rPr>
            </w:pPr>
          </w:p>
        </w:tc>
      </w:tr>
      <w:tr w:rsidR="00B87A87" w14:paraId="6ED4DEB0" w14:textId="77777777">
        <w:trPr>
          <w:trHeight w:val="615"/>
        </w:trPr>
        <w:tc>
          <w:tcPr>
            <w:tcW w:w="71" w:type="pct"/>
            <w:tcBorders>
              <w:top w:val="nil"/>
              <w:left w:val="nil"/>
              <w:bottom w:val="nil"/>
              <w:right w:val="nil"/>
            </w:tcBorders>
            <w:noWrap/>
            <w:vAlign w:val="center"/>
            <w:hideMark/>
          </w:tcPr>
          <w:p w14:paraId="5EDA89EB" w14:textId="77777777" w:rsidR="00B87A87" w:rsidRDefault="00B87A87">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single" w:sz="4" w:space="0" w:color="auto"/>
              <w:bottom w:val="single" w:sz="4" w:space="0" w:color="auto"/>
              <w:right w:val="single" w:sz="4" w:space="0" w:color="auto"/>
            </w:tcBorders>
            <w:noWrap/>
            <w:vAlign w:val="center"/>
            <w:hideMark/>
          </w:tcPr>
          <w:p w14:paraId="00E9EC8B" w14:textId="77777777" w:rsidR="00B87A87" w:rsidRDefault="00B87A87">
            <w:pPr>
              <w:spacing w:after="0" w:line="240" w:lineRule="auto"/>
              <w:jc w:val="both"/>
              <w:rPr>
                <w:rFonts w:ascii="Century Gothic" w:eastAsia="Times New Roman" w:hAnsi="Century Gothic" w:cs="Times New Roman"/>
                <w:b/>
                <w:color w:val="000000"/>
                <w:sz w:val="20"/>
                <w:szCs w:val="20"/>
                <w:lang w:eastAsia="es-MX"/>
              </w:rPr>
            </w:pPr>
            <w:r>
              <w:rPr>
                <w:rFonts w:ascii="Century Gothic" w:eastAsia="Times New Roman" w:hAnsi="Century Gothic" w:cs="Times New Roman"/>
                <w:b/>
                <w:color w:val="000000"/>
                <w:sz w:val="20"/>
                <w:szCs w:val="20"/>
                <w:lang w:eastAsia="es-MX"/>
              </w:rPr>
              <w:t xml:space="preserve">con RUC </w:t>
            </w:r>
            <w:proofErr w:type="spellStart"/>
            <w:r>
              <w:rPr>
                <w:rFonts w:ascii="Century Gothic" w:eastAsia="Times New Roman" w:hAnsi="Century Gothic" w:cs="Times New Roman"/>
                <w:b/>
                <w:color w:val="000000"/>
                <w:sz w:val="20"/>
                <w:szCs w:val="20"/>
                <w:lang w:eastAsia="es-MX"/>
              </w:rPr>
              <w:t>N°</w:t>
            </w:r>
            <w:proofErr w:type="spellEnd"/>
            <w:r>
              <w:rPr>
                <w:rFonts w:ascii="Century Gothic" w:eastAsia="Times New Roman" w:hAnsi="Century Gothic" w:cs="Times New Roman"/>
                <w:b/>
                <w:color w:val="000000"/>
                <w:sz w:val="20"/>
                <w:szCs w:val="20"/>
                <w:lang w:eastAsia="es-MX"/>
              </w:rPr>
              <w:t xml:space="preserve"> </w:t>
            </w:r>
          </w:p>
        </w:tc>
        <w:tc>
          <w:tcPr>
            <w:tcW w:w="3061" w:type="pct"/>
            <w:tcBorders>
              <w:top w:val="nil"/>
              <w:left w:val="nil"/>
              <w:bottom w:val="single" w:sz="4" w:space="0" w:color="auto"/>
              <w:right w:val="single" w:sz="4" w:space="0" w:color="auto"/>
            </w:tcBorders>
            <w:shd w:val="clear" w:color="000000" w:fill="D9D9D9"/>
            <w:noWrap/>
            <w:vAlign w:val="center"/>
          </w:tcPr>
          <w:p w14:paraId="292440C0" w14:textId="77777777" w:rsidR="00B87A87" w:rsidRDefault="00B87A87">
            <w:pPr>
              <w:spacing w:after="0" w:line="240" w:lineRule="auto"/>
              <w:rPr>
                <w:rFonts w:ascii="Century Gothic" w:eastAsia="Times New Roman" w:hAnsi="Century Gothic" w:cs="Times New Roman"/>
                <w:color w:val="000000"/>
                <w:sz w:val="20"/>
                <w:szCs w:val="20"/>
                <w:lang w:eastAsia="es-MX"/>
              </w:rPr>
            </w:pPr>
          </w:p>
        </w:tc>
      </w:tr>
      <w:tr w:rsidR="00B87A87" w14:paraId="4A52AD7D" w14:textId="77777777">
        <w:trPr>
          <w:trHeight w:val="615"/>
        </w:trPr>
        <w:tc>
          <w:tcPr>
            <w:tcW w:w="71" w:type="pct"/>
            <w:tcBorders>
              <w:top w:val="nil"/>
              <w:left w:val="nil"/>
              <w:bottom w:val="nil"/>
              <w:right w:val="nil"/>
            </w:tcBorders>
            <w:noWrap/>
            <w:vAlign w:val="center"/>
            <w:hideMark/>
          </w:tcPr>
          <w:p w14:paraId="77700294" w14:textId="77777777" w:rsidR="00B87A87" w:rsidRDefault="00B87A87">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single" w:sz="4" w:space="0" w:color="auto"/>
              <w:bottom w:val="single" w:sz="4" w:space="0" w:color="auto"/>
              <w:right w:val="single" w:sz="4" w:space="0" w:color="auto"/>
            </w:tcBorders>
            <w:noWrap/>
            <w:vAlign w:val="center"/>
            <w:hideMark/>
          </w:tcPr>
          <w:p w14:paraId="1F1FDAEF" w14:textId="77777777" w:rsidR="00B87A87" w:rsidRDefault="00B87A87">
            <w:pPr>
              <w:spacing w:after="0" w:line="240" w:lineRule="auto"/>
              <w:jc w:val="both"/>
              <w:rPr>
                <w:rFonts w:ascii="Century Gothic" w:eastAsia="Times New Roman" w:hAnsi="Century Gothic" w:cs="Times New Roman"/>
                <w:b/>
                <w:color w:val="000000"/>
                <w:sz w:val="20"/>
                <w:szCs w:val="20"/>
                <w:lang w:eastAsia="es-MX"/>
              </w:rPr>
            </w:pPr>
            <w:r>
              <w:rPr>
                <w:rFonts w:ascii="Century Gothic" w:eastAsia="Times New Roman" w:hAnsi="Century Gothic" w:cs="Times New Roman"/>
                <w:b/>
                <w:color w:val="000000"/>
                <w:sz w:val="20"/>
                <w:szCs w:val="20"/>
                <w:lang w:eastAsia="es-MX"/>
              </w:rPr>
              <w:t xml:space="preserve">identificado con DNI / CE </w:t>
            </w:r>
            <w:proofErr w:type="spellStart"/>
            <w:r>
              <w:rPr>
                <w:rFonts w:ascii="Century Gothic" w:eastAsia="Times New Roman" w:hAnsi="Century Gothic" w:cs="Times New Roman"/>
                <w:b/>
                <w:color w:val="000000"/>
                <w:sz w:val="20"/>
                <w:szCs w:val="20"/>
                <w:lang w:eastAsia="es-MX"/>
              </w:rPr>
              <w:t>N°</w:t>
            </w:r>
            <w:proofErr w:type="spellEnd"/>
          </w:p>
        </w:tc>
        <w:tc>
          <w:tcPr>
            <w:tcW w:w="3061" w:type="pct"/>
            <w:tcBorders>
              <w:top w:val="nil"/>
              <w:left w:val="nil"/>
              <w:bottom w:val="single" w:sz="4" w:space="0" w:color="auto"/>
              <w:right w:val="single" w:sz="4" w:space="0" w:color="auto"/>
            </w:tcBorders>
            <w:shd w:val="clear" w:color="000000" w:fill="D9D9D9"/>
            <w:noWrap/>
            <w:vAlign w:val="center"/>
          </w:tcPr>
          <w:p w14:paraId="241EBD58" w14:textId="77777777" w:rsidR="00B87A87" w:rsidRDefault="00B87A87">
            <w:pPr>
              <w:spacing w:after="0" w:line="240" w:lineRule="auto"/>
              <w:rPr>
                <w:rFonts w:ascii="Century Gothic" w:eastAsia="Times New Roman" w:hAnsi="Century Gothic" w:cs="Times New Roman"/>
                <w:color w:val="000000"/>
                <w:sz w:val="20"/>
                <w:szCs w:val="20"/>
                <w:lang w:eastAsia="es-MX"/>
              </w:rPr>
            </w:pPr>
          </w:p>
        </w:tc>
      </w:tr>
      <w:tr w:rsidR="00B87A87" w14:paraId="668DD77E" w14:textId="77777777">
        <w:trPr>
          <w:trHeight w:val="615"/>
        </w:trPr>
        <w:tc>
          <w:tcPr>
            <w:tcW w:w="71" w:type="pct"/>
            <w:tcBorders>
              <w:top w:val="nil"/>
              <w:left w:val="nil"/>
              <w:bottom w:val="nil"/>
              <w:right w:val="nil"/>
            </w:tcBorders>
            <w:noWrap/>
            <w:vAlign w:val="center"/>
            <w:hideMark/>
          </w:tcPr>
          <w:p w14:paraId="60D66A0D" w14:textId="77777777" w:rsidR="00B87A87" w:rsidRDefault="00B87A87">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single" w:sz="4" w:space="0" w:color="auto"/>
              <w:bottom w:val="single" w:sz="4" w:space="0" w:color="auto"/>
              <w:right w:val="single" w:sz="4" w:space="0" w:color="auto"/>
            </w:tcBorders>
            <w:noWrap/>
            <w:vAlign w:val="center"/>
            <w:hideMark/>
          </w:tcPr>
          <w:p w14:paraId="1CAF662B" w14:textId="77777777" w:rsidR="00B87A87" w:rsidRDefault="00B87A87">
            <w:pPr>
              <w:spacing w:after="0" w:line="240" w:lineRule="auto"/>
              <w:jc w:val="both"/>
              <w:rPr>
                <w:rFonts w:ascii="Century Gothic" w:eastAsia="Times New Roman" w:hAnsi="Century Gothic" w:cs="Times New Roman"/>
                <w:b/>
                <w:color w:val="000000"/>
                <w:sz w:val="20"/>
                <w:szCs w:val="20"/>
                <w:lang w:eastAsia="es-MX"/>
              </w:rPr>
            </w:pPr>
            <w:r>
              <w:rPr>
                <w:rFonts w:ascii="Century Gothic" w:eastAsia="Times New Roman" w:hAnsi="Century Gothic" w:cs="Times New Roman"/>
                <w:b/>
                <w:color w:val="000000"/>
                <w:sz w:val="20"/>
                <w:szCs w:val="20"/>
                <w:lang w:eastAsia="es-MX"/>
              </w:rPr>
              <w:t>domiciliado en</w:t>
            </w:r>
          </w:p>
        </w:tc>
        <w:tc>
          <w:tcPr>
            <w:tcW w:w="3061" w:type="pct"/>
            <w:tcBorders>
              <w:top w:val="nil"/>
              <w:left w:val="nil"/>
              <w:bottom w:val="single" w:sz="4" w:space="0" w:color="auto"/>
              <w:right w:val="single" w:sz="4" w:space="0" w:color="auto"/>
            </w:tcBorders>
            <w:shd w:val="clear" w:color="000000" w:fill="D9D9D9"/>
            <w:noWrap/>
            <w:vAlign w:val="center"/>
          </w:tcPr>
          <w:p w14:paraId="0FEF3340" w14:textId="77777777" w:rsidR="00B87A87" w:rsidRDefault="00B87A87">
            <w:pPr>
              <w:spacing w:after="0" w:line="240" w:lineRule="auto"/>
              <w:rPr>
                <w:rFonts w:ascii="Century Gothic" w:eastAsia="Times New Roman" w:hAnsi="Century Gothic" w:cs="Times New Roman"/>
                <w:color w:val="000000"/>
                <w:sz w:val="20"/>
                <w:szCs w:val="20"/>
                <w:lang w:eastAsia="es-MX"/>
              </w:rPr>
            </w:pPr>
          </w:p>
        </w:tc>
      </w:tr>
      <w:tr w:rsidR="00B87A87" w14:paraId="6C1F24F6" w14:textId="77777777">
        <w:trPr>
          <w:trHeight w:val="180"/>
        </w:trPr>
        <w:tc>
          <w:tcPr>
            <w:tcW w:w="71" w:type="pct"/>
            <w:tcBorders>
              <w:top w:val="nil"/>
              <w:left w:val="nil"/>
              <w:bottom w:val="nil"/>
              <w:right w:val="nil"/>
            </w:tcBorders>
            <w:noWrap/>
            <w:vAlign w:val="center"/>
            <w:hideMark/>
          </w:tcPr>
          <w:p w14:paraId="6A90F448" w14:textId="77777777" w:rsidR="00B87A87" w:rsidRDefault="00B87A87">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nil"/>
              <w:bottom w:val="nil"/>
              <w:right w:val="nil"/>
            </w:tcBorders>
            <w:noWrap/>
            <w:vAlign w:val="center"/>
            <w:hideMark/>
          </w:tcPr>
          <w:p w14:paraId="55F8637E" w14:textId="77777777" w:rsidR="00B87A87" w:rsidRDefault="00B87A87">
            <w:pPr>
              <w:spacing w:after="0" w:line="240" w:lineRule="auto"/>
              <w:jc w:val="center"/>
              <w:rPr>
                <w:rFonts w:ascii="Times New Roman" w:eastAsia="Times New Roman" w:hAnsi="Times New Roman" w:cs="Times New Roman"/>
                <w:sz w:val="20"/>
                <w:szCs w:val="20"/>
                <w:lang w:eastAsia="es-MX"/>
              </w:rPr>
            </w:pPr>
          </w:p>
        </w:tc>
        <w:tc>
          <w:tcPr>
            <w:tcW w:w="3061" w:type="pct"/>
            <w:tcBorders>
              <w:top w:val="nil"/>
              <w:left w:val="nil"/>
              <w:bottom w:val="nil"/>
              <w:right w:val="nil"/>
            </w:tcBorders>
            <w:noWrap/>
            <w:vAlign w:val="bottom"/>
            <w:hideMark/>
          </w:tcPr>
          <w:p w14:paraId="350DC3D9" w14:textId="77777777" w:rsidR="00B87A87" w:rsidRDefault="00B87A87">
            <w:pPr>
              <w:spacing w:after="0" w:line="240" w:lineRule="auto"/>
              <w:jc w:val="both"/>
              <w:rPr>
                <w:rFonts w:ascii="Times New Roman" w:eastAsia="Times New Roman" w:hAnsi="Times New Roman" w:cs="Times New Roman"/>
                <w:sz w:val="20"/>
                <w:szCs w:val="20"/>
                <w:lang w:eastAsia="es-MX"/>
              </w:rPr>
            </w:pPr>
          </w:p>
        </w:tc>
      </w:tr>
      <w:tr w:rsidR="00B87A87" w14:paraId="4204AA9E" w14:textId="77777777">
        <w:trPr>
          <w:trHeight w:val="330"/>
        </w:trPr>
        <w:tc>
          <w:tcPr>
            <w:tcW w:w="71" w:type="pct"/>
            <w:tcBorders>
              <w:top w:val="nil"/>
              <w:left w:val="nil"/>
              <w:bottom w:val="nil"/>
              <w:right w:val="nil"/>
            </w:tcBorders>
            <w:noWrap/>
            <w:vAlign w:val="center"/>
            <w:hideMark/>
          </w:tcPr>
          <w:p w14:paraId="01D9D600" w14:textId="77777777" w:rsidR="00B87A87" w:rsidRDefault="00B87A87">
            <w:pPr>
              <w:spacing w:after="0" w:line="240" w:lineRule="auto"/>
              <w:rPr>
                <w:rFonts w:ascii="Times New Roman" w:eastAsia="Times New Roman" w:hAnsi="Times New Roman" w:cs="Times New Roman"/>
                <w:sz w:val="20"/>
                <w:szCs w:val="20"/>
                <w:lang w:eastAsia="es-MX"/>
              </w:rPr>
            </w:pPr>
          </w:p>
        </w:tc>
        <w:tc>
          <w:tcPr>
            <w:tcW w:w="4929" w:type="pct"/>
            <w:gridSpan w:val="2"/>
            <w:tcBorders>
              <w:top w:val="nil"/>
              <w:left w:val="nil"/>
              <w:bottom w:val="nil"/>
              <w:right w:val="nil"/>
            </w:tcBorders>
            <w:noWrap/>
            <w:vAlign w:val="center"/>
            <w:hideMark/>
          </w:tcPr>
          <w:p w14:paraId="1CF36F61" w14:textId="77777777" w:rsidR="00B87A87" w:rsidRDefault="00B87A87">
            <w:pPr>
              <w:spacing w:after="0" w:line="240" w:lineRule="auto"/>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Declaro bajo juramento lo siguiente:</w:t>
            </w:r>
          </w:p>
        </w:tc>
      </w:tr>
      <w:tr w:rsidR="00B87A87" w14:paraId="16D57767" w14:textId="77777777">
        <w:trPr>
          <w:trHeight w:val="1369"/>
        </w:trPr>
        <w:tc>
          <w:tcPr>
            <w:tcW w:w="71" w:type="pct"/>
            <w:tcBorders>
              <w:top w:val="nil"/>
              <w:left w:val="nil"/>
              <w:bottom w:val="nil"/>
              <w:right w:val="nil"/>
            </w:tcBorders>
            <w:noWrap/>
            <w:vAlign w:val="center"/>
            <w:hideMark/>
          </w:tcPr>
          <w:p w14:paraId="481239BA" w14:textId="77777777" w:rsidR="00B87A87" w:rsidRDefault="00B87A87">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noWrap/>
            <w:vAlign w:val="center"/>
            <w:hideMark/>
          </w:tcPr>
          <w:p w14:paraId="7E3D7599" w14:textId="77777777" w:rsidR="00B87A87" w:rsidRDefault="00B87A87" w:rsidP="00B87A87">
            <w:pPr>
              <w:pStyle w:val="Prrafodelista"/>
              <w:numPr>
                <w:ilvl w:val="0"/>
                <w:numId w:val="1"/>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no me encuentro bajo ninguna causal de prohibición y/o impedimento o inhabilitado ni administrativa ni judicialmente para contratar con el Estado, ni en ninguna otra causal contemplada en alguna disposición legal o reglamentaria que determine mi imposibilidad de ser contratado por el Estado, conforme al artículo 30° de la Ley de Contrataciones del Estado.</w:t>
            </w:r>
          </w:p>
        </w:tc>
      </w:tr>
      <w:tr w:rsidR="00B87A87" w14:paraId="1A6548A1" w14:textId="77777777">
        <w:trPr>
          <w:trHeight w:val="555"/>
        </w:trPr>
        <w:tc>
          <w:tcPr>
            <w:tcW w:w="71" w:type="pct"/>
            <w:tcBorders>
              <w:top w:val="nil"/>
              <w:left w:val="nil"/>
              <w:bottom w:val="nil"/>
              <w:right w:val="nil"/>
            </w:tcBorders>
            <w:noWrap/>
            <w:vAlign w:val="center"/>
            <w:hideMark/>
          </w:tcPr>
          <w:p w14:paraId="165277F9" w14:textId="77777777" w:rsidR="00B87A87" w:rsidRDefault="00B87A87">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noWrap/>
            <w:vAlign w:val="center"/>
            <w:hideMark/>
          </w:tcPr>
          <w:p w14:paraId="74D13EDB" w14:textId="77777777" w:rsidR="00B87A87" w:rsidRDefault="00B87A87" w:rsidP="00B87A87">
            <w:pPr>
              <w:pStyle w:val="Prrafodelista"/>
              <w:numPr>
                <w:ilvl w:val="0"/>
                <w:numId w:val="1"/>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conozco, acepto y me someto a los Términos de Referencia establecidos en la contratación de:</w:t>
            </w:r>
          </w:p>
        </w:tc>
      </w:tr>
      <w:tr w:rsidR="00B87A87" w14:paraId="54806B57" w14:textId="77777777">
        <w:trPr>
          <w:trHeight w:val="1260"/>
        </w:trPr>
        <w:tc>
          <w:tcPr>
            <w:tcW w:w="71" w:type="pct"/>
            <w:tcBorders>
              <w:top w:val="nil"/>
              <w:left w:val="nil"/>
              <w:bottom w:val="nil"/>
              <w:right w:val="nil"/>
            </w:tcBorders>
            <w:noWrap/>
            <w:vAlign w:val="center"/>
            <w:hideMark/>
          </w:tcPr>
          <w:p w14:paraId="3A9FFFB6" w14:textId="77777777" w:rsidR="00B87A87" w:rsidRDefault="00B87A87">
            <w:pPr>
              <w:spacing w:after="0" w:line="240" w:lineRule="auto"/>
              <w:jc w:val="both"/>
              <w:rPr>
                <w:rFonts w:ascii="Century Gothic" w:eastAsia="Times New Roman" w:hAnsi="Century Gothic" w:cs="Times New Roman"/>
                <w:color w:val="000000"/>
                <w:sz w:val="20"/>
                <w:szCs w:val="20"/>
                <w:lang w:eastAsia="es-MX"/>
              </w:rPr>
            </w:pPr>
          </w:p>
        </w:tc>
        <w:tc>
          <w:tcPr>
            <w:tcW w:w="4929" w:type="pct"/>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721BDF0" w14:textId="77777777" w:rsidR="00B87A87" w:rsidRDefault="00B87A87" w:rsidP="008A35DD">
            <w:pPr>
              <w:spacing w:after="0" w:line="240" w:lineRule="auto"/>
              <w:jc w:val="center"/>
              <w:rPr>
                <w:rFonts w:ascii="Century Gothic" w:eastAsia="Times New Roman" w:hAnsi="Century Gothic" w:cs="Times New Roman"/>
                <w:color w:val="000000"/>
                <w:sz w:val="20"/>
                <w:szCs w:val="20"/>
                <w:lang w:eastAsia="es-MX"/>
              </w:rPr>
            </w:pPr>
            <w:r>
              <w:rPr>
                <w:rFonts w:ascii="Calibri" w:hAnsi="Calibri" w:cs="Calibri"/>
                <w:b/>
                <w:bCs/>
              </w:rPr>
              <w:t>“</w:t>
            </w:r>
            <w:bookmarkStart w:id="0" w:name="_Hlk34228185"/>
            <w:r>
              <w:rPr>
                <w:rFonts w:ascii="Arial" w:hAnsi="Arial" w:cs="Arial"/>
                <w:b/>
                <w:lang w:val="es-ES_tradnl"/>
              </w:rPr>
              <w:t xml:space="preserve">Consultoría para </w:t>
            </w:r>
            <w:bookmarkEnd w:id="0"/>
            <w:r>
              <w:rPr>
                <w:rFonts w:ascii="Arial" w:hAnsi="Arial" w:cs="Arial"/>
                <w:b/>
                <w:lang w:val="es-ES_tradnl"/>
              </w:rPr>
              <w:t>__________________________</w:t>
            </w:r>
            <w:r>
              <w:rPr>
                <w:rFonts w:ascii="Calibri" w:hAnsi="Calibri" w:cs="Calibri"/>
                <w:b/>
                <w:bCs/>
              </w:rPr>
              <w:t>”</w:t>
            </w:r>
            <w:r>
              <w:rPr>
                <w:rFonts w:ascii="Century Gothic" w:eastAsia="Times New Roman" w:hAnsi="Century Gothic" w:cs="Times New Roman"/>
                <w:color w:val="000000"/>
                <w:sz w:val="20"/>
                <w:szCs w:val="20"/>
                <w:lang w:eastAsia="es-MX"/>
              </w:rPr>
              <w:t>.</w:t>
            </w:r>
          </w:p>
        </w:tc>
      </w:tr>
      <w:tr w:rsidR="00B87A87" w14:paraId="3D5CADFF" w14:textId="77777777">
        <w:trPr>
          <w:trHeight w:val="743"/>
        </w:trPr>
        <w:tc>
          <w:tcPr>
            <w:tcW w:w="71" w:type="pct"/>
            <w:tcBorders>
              <w:top w:val="nil"/>
              <w:left w:val="nil"/>
              <w:bottom w:val="nil"/>
              <w:right w:val="nil"/>
            </w:tcBorders>
            <w:noWrap/>
            <w:vAlign w:val="center"/>
            <w:hideMark/>
          </w:tcPr>
          <w:p w14:paraId="5DA2C990" w14:textId="77777777" w:rsidR="00B87A87" w:rsidRDefault="00B87A87">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noWrap/>
            <w:vAlign w:val="center"/>
            <w:hideMark/>
          </w:tcPr>
          <w:p w14:paraId="491B74CD" w14:textId="77777777" w:rsidR="00B87A87" w:rsidRDefault="00B87A87" w:rsidP="00B87A87">
            <w:pPr>
              <w:pStyle w:val="Prrafodelista"/>
              <w:numPr>
                <w:ilvl w:val="0"/>
                <w:numId w:val="1"/>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soy responsable de la veracidad de los documentos e información que presento en la presente contratación.</w:t>
            </w:r>
          </w:p>
        </w:tc>
      </w:tr>
      <w:tr w:rsidR="00B87A87" w14:paraId="0D4484A9" w14:textId="77777777">
        <w:trPr>
          <w:trHeight w:val="683"/>
        </w:trPr>
        <w:tc>
          <w:tcPr>
            <w:tcW w:w="71" w:type="pct"/>
            <w:tcBorders>
              <w:top w:val="nil"/>
              <w:left w:val="nil"/>
              <w:bottom w:val="nil"/>
              <w:right w:val="nil"/>
            </w:tcBorders>
            <w:noWrap/>
            <w:vAlign w:val="center"/>
            <w:hideMark/>
          </w:tcPr>
          <w:p w14:paraId="278BDB17" w14:textId="77777777" w:rsidR="00B87A87" w:rsidRDefault="00B87A87">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noWrap/>
            <w:vAlign w:val="center"/>
            <w:hideMark/>
          </w:tcPr>
          <w:p w14:paraId="3B60D7D3" w14:textId="77777777" w:rsidR="00B87A87" w:rsidRDefault="00B87A87" w:rsidP="00B87A87">
            <w:pPr>
              <w:pStyle w:val="Prrafodelista"/>
              <w:numPr>
                <w:ilvl w:val="0"/>
                <w:numId w:val="1"/>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me comprometo a mantener la oferta presentada hasta perfeccionar el contrato, en caso de resultar favorecido.</w:t>
            </w:r>
          </w:p>
        </w:tc>
      </w:tr>
      <w:tr w:rsidR="00B87A87" w14:paraId="179284EB" w14:textId="77777777">
        <w:trPr>
          <w:trHeight w:val="1350"/>
        </w:trPr>
        <w:tc>
          <w:tcPr>
            <w:tcW w:w="71" w:type="pct"/>
            <w:tcBorders>
              <w:top w:val="nil"/>
              <w:left w:val="nil"/>
              <w:bottom w:val="nil"/>
              <w:right w:val="nil"/>
            </w:tcBorders>
            <w:noWrap/>
            <w:vAlign w:val="center"/>
            <w:hideMark/>
          </w:tcPr>
          <w:p w14:paraId="18A1F40E" w14:textId="77777777" w:rsidR="00B87A87" w:rsidRDefault="00B87A87">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vAlign w:val="center"/>
            <w:hideMark/>
          </w:tcPr>
          <w:p w14:paraId="181C7A74" w14:textId="77777777" w:rsidR="00B87A87" w:rsidRDefault="00B87A87" w:rsidP="00B87A87">
            <w:pPr>
              <w:pStyle w:val="Prrafodelista"/>
              <w:numPr>
                <w:ilvl w:val="0"/>
                <w:numId w:val="1"/>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en caso surja cualquier evento que me impida iniciar y/o continuar con la ejecución del servicio, me comprometo a informar sobre el hecho generador del incumplimiento, vía correo electrónico, en un plazo no mayor de 24 horas de haberse suscitado el mismo, caso contrario la Entidad podrá resolver la contratación por incumplimiento bajo el marco legal del Artículo 1430° del Código Civil Vigente.</w:t>
            </w:r>
          </w:p>
        </w:tc>
      </w:tr>
      <w:tr w:rsidR="00B87A87" w14:paraId="05C530F9" w14:textId="77777777">
        <w:trPr>
          <w:trHeight w:val="829"/>
        </w:trPr>
        <w:tc>
          <w:tcPr>
            <w:tcW w:w="71" w:type="pct"/>
            <w:tcBorders>
              <w:top w:val="nil"/>
              <w:left w:val="nil"/>
              <w:bottom w:val="nil"/>
              <w:right w:val="nil"/>
            </w:tcBorders>
            <w:noWrap/>
            <w:vAlign w:val="center"/>
            <w:hideMark/>
          </w:tcPr>
          <w:p w14:paraId="6B01D780" w14:textId="77777777" w:rsidR="00B87A87" w:rsidRDefault="00B87A87">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noWrap/>
            <w:vAlign w:val="center"/>
            <w:hideMark/>
          </w:tcPr>
          <w:p w14:paraId="40B5492E" w14:textId="77777777" w:rsidR="00B87A87" w:rsidRDefault="00B87A87" w:rsidP="00B87A87">
            <w:pPr>
              <w:pStyle w:val="Prrafodelista"/>
              <w:numPr>
                <w:ilvl w:val="0"/>
                <w:numId w:val="1"/>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 xml:space="preserve">Que, conozco las sanciones contenidas en la Ley de Contrataciones del Estado y su Reglamento, así como la Ley </w:t>
            </w:r>
            <w:proofErr w:type="spellStart"/>
            <w:r>
              <w:rPr>
                <w:rFonts w:ascii="Century Gothic" w:eastAsia="Times New Roman" w:hAnsi="Century Gothic" w:cs="Times New Roman"/>
                <w:color w:val="000000"/>
                <w:sz w:val="20"/>
                <w:szCs w:val="20"/>
                <w:lang w:eastAsia="es-MX"/>
              </w:rPr>
              <w:t>N°</w:t>
            </w:r>
            <w:proofErr w:type="spellEnd"/>
            <w:r>
              <w:rPr>
                <w:rFonts w:ascii="Century Gothic" w:eastAsia="Times New Roman" w:hAnsi="Century Gothic" w:cs="Times New Roman"/>
                <w:color w:val="000000"/>
                <w:sz w:val="20"/>
                <w:szCs w:val="20"/>
                <w:lang w:eastAsia="es-MX"/>
              </w:rPr>
              <w:t xml:space="preserve"> 27444 - Ley del Procedimiento Administrativo General.</w:t>
            </w:r>
          </w:p>
        </w:tc>
      </w:tr>
      <w:tr w:rsidR="00B87A87" w14:paraId="27170325" w14:textId="77777777">
        <w:trPr>
          <w:trHeight w:val="1009"/>
        </w:trPr>
        <w:tc>
          <w:tcPr>
            <w:tcW w:w="71" w:type="pct"/>
            <w:tcBorders>
              <w:top w:val="nil"/>
              <w:left w:val="nil"/>
              <w:bottom w:val="nil"/>
              <w:right w:val="nil"/>
            </w:tcBorders>
            <w:noWrap/>
            <w:vAlign w:val="center"/>
            <w:hideMark/>
          </w:tcPr>
          <w:p w14:paraId="78F469F7" w14:textId="77777777" w:rsidR="00B87A87" w:rsidRDefault="00B87A87">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noWrap/>
            <w:vAlign w:val="center"/>
            <w:hideMark/>
          </w:tcPr>
          <w:p w14:paraId="53921AB2" w14:textId="77777777" w:rsidR="00B87A87" w:rsidRDefault="00B87A87" w:rsidP="00B87A87">
            <w:pPr>
              <w:pStyle w:val="Prrafodelista"/>
              <w:numPr>
                <w:ilvl w:val="0"/>
                <w:numId w:val="1"/>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 xml:space="preserve">Que, no estoy incurso en la prohibiciones e incompatibilidades establecidas en la Ley </w:t>
            </w:r>
            <w:proofErr w:type="spellStart"/>
            <w:r>
              <w:rPr>
                <w:rFonts w:ascii="Century Gothic" w:eastAsia="Times New Roman" w:hAnsi="Century Gothic" w:cs="Times New Roman"/>
                <w:color w:val="000000"/>
                <w:sz w:val="20"/>
                <w:szCs w:val="20"/>
                <w:lang w:eastAsia="es-MX"/>
              </w:rPr>
              <w:t>N°</w:t>
            </w:r>
            <w:proofErr w:type="spellEnd"/>
            <w:r>
              <w:rPr>
                <w:rFonts w:ascii="Century Gothic" w:eastAsia="Times New Roman" w:hAnsi="Century Gothic" w:cs="Times New Roman"/>
                <w:color w:val="000000"/>
                <w:sz w:val="20"/>
                <w:szCs w:val="20"/>
                <w:lang w:eastAsia="es-MX"/>
              </w:rPr>
              <w:t xml:space="preserve"> 27588 - Ley que establece prohibiciones e incompatibilidades de </w:t>
            </w:r>
            <w:proofErr w:type="gramStart"/>
            <w:r>
              <w:rPr>
                <w:rFonts w:ascii="Century Gothic" w:eastAsia="Times New Roman" w:hAnsi="Century Gothic" w:cs="Times New Roman"/>
                <w:color w:val="000000"/>
                <w:sz w:val="20"/>
                <w:szCs w:val="20"/>
                <w:lang w:eastAsia="es-MX"/>
              </w:rPr>
              <w:t>Funcionarios</w:t>
            </w:r>
            <w:proofErr w:type="gramEnd"/>
            <w:r>
              <w:rPr>
                <w:rFonts w:ascii="Century Gothic" w:eastAsia="Times New Roman" w:hAnsi="Century Gothic" w:cs="Times New Roman"/>
                <w:color w:val="000000"/>
                <w:sz w:val="20"/>
                <w:szCs w:val="20"/>
                <w:lang w:eastAsia="es-MX"/>
              </w:rPr>
              <w:t xml:space="preserve"> y Servidores Públicos, así como de las personas que presten servicios al Estado bajo cualquier modalidad contractual.</w:t>
            </w:r>
          </w:p>
        </w:tc>
      </w:tr>
      <w:tr w:rsidR="00B87A87" w14:paraId="3E6C5AEA" w14:textId="77777777">
        <w:trPr>
          <w:trHeight w:val="743"/>
        </w:trPr>
        <w:tc>
          <w:tcPr>
            <w:tcW w:w="71" w:type="pct"/>
            <w:tcBorders>
              <w:top w:val="nil"/>
              <w:left w:val="nil"/>
              <w:bottom w:val="nil"/>
              <w:right w:val="nil"/>
            </w:tcBorders>
            <w:noWrap/>
            <w:vAlign w:val="center"/>
            <w:hideMark/>
          </w:tcPr>
          <w:p w14:paraId="38E06C2C" w14:textId="77777777" w:rsidR="00B87A87" w:rsidRDefault="00B87A87">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noWrap/>
            <w:vAlign w:val="center"/>
            <w:hideMark/>
          </w:tcPr>
          <w:p w14:paraId="14A2A3A3" w14:textId="77777777" w:rsidR="00B87A87" w:rsidRDefault="00B87A87" w:rsidP="00B87A87">
            <w:pPr>
              <w:pStyle w:val="Prrafodelista"/>
              <w:numPr>
                <w:ilvl w:val="0"/>
                <w:numId w:val="1"/>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no me encuentro inhabilitado para prestar servicios con el Estado, conforme al REGISTRO NACIONAL DE SANCIONES DE DESTITUCIÓN Y DESPIDO - RNSDD.</w:t>
            </w:r>
          </w:p>
        </w:tc>
      </w:tr>
      <w:tr w:rsidR="00B87A87" w14:paraId="5381B2C6" w14:textId="77777777">
        <w:trPr>
          <w:trHeight w:val="983"/>
        </w:trPr>
        <w:tc>
          <w:tcPr>
            <w:tcW w:w="71" w:type="pct"/>
            <w:tcBorders>
              <w:top w:val="nil"/>
              <w:left w:val="nil"/>
              <w:bottom w:val="nil"/>
              <w:right w:val="nil"/>
            </w:tcBorders>
            <w:noWrap/>
            <w:vAlign w:val="center"/>
            <w:hideMark/>
          </w:tcPr>
          <w:p w14:paraId="5DE88D69" w14:textId="77777777" w:rsidR="00B87A87" w:rsidRDefault="00B87A87">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noWrap/>
            <w:vAlign w:val="center"/>
            <w:hideMark/>
          </w:tcPr>
          <w:p w14:paraId="3D85DD25" w14:textId="77777777" w:rsidR="00B87A87" w:rsidRDefault="00B87A87" w:rsidP="00B87A87">
            <w:pPr>
              <w:pStyle w:val="Prrafodelista"/>
              <w:numPr>
                <w:ilvl w:val="0"/>
                <w:numId w:val="1"/>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 xml:space="preserve">Que, no me encuentro inmerso en el ámbito de aplicación de la Ley </w:t>
            </w:r>
            <w:proofErr w:type="spellStart"/>
            <w:r>
              <w:rPr>
                <w:rFonts w:ascii="Century Gothic" w:eastAsia="Times New Roman" w:hAnsi="Century Gothic" w:cs="Times New Roman"/>
                <w:color w:val="000000"/>
                <w:sz w:val="20"/>
                <w:szCs w:val="20"/>
                <w:lang w:eastAsia="es-MX"/>
              </w:rPr>
              <w:t>N°</w:t>
            </w:r>
            <w:proofErr w:type="spellEnd"/>
            <w:r>
              <w:rPr>
                <w:rFonts w:ascii="Century Gothic" w:eastAsia="Times New Roman" w:hAnsi="Century Gothic" w:cs="Times New Roman"/>
                <w:color w:val="000000"/>
                <w:sz w:val="20"/>
                <w:szCs w:val="20"/>
                <w:lang w:eastAsia="es-MX"/>
              </w:rPr>
              <w:t xml:space="preserve"> 28175 - Ley Marco del Empleo Público, por lo que puedo percibir ingresos provenientes del Estado relacionados a la contratación de cualquier prestación de servicios.      </w:t>
            </w:r>
          </w:p>
        </w:tc>
      </w:tr>
      <w:tr w:rsidR="00B87A87" w14:paraId="1318AF2D" w14:textId="77777777">
        <w:trPr>
          <w:trHeight w:val="2100"/>
        </w:trPr>
        <w:tc>
          <w:tcPr>
            <w:tcW w:w="71" w:type="pct"/>
            <w:tcBorders>
              <w:top w:val="nil"/>
              <w:left w:val="nil"/>
              <w:bottom w:val="nil"/>
              <w:right w:val="nil"/>
            </w:tcBorders>
            <w:noWrap/>
            <w:vAlign w:val="center"/>
            <w:hideMark/>
          </w:tcPr>
          <w:p w14:paraId="31B44A12" w14:textId="77777777" w:rsidR="00B87A87" w:rsidRDefault="00B87A87">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noWrap/>
            <w:vAlign w:val="center"/>
            <w:hideMark/>
          </w:tcPr>
          <w:p w14:paraId="6C8A5CD8" w14:textId="77777777" w:rsidR="00B87A87" w:rsidRDefault="00B87A87" w:rsidP="00B87A87">
            <w:pPr>
              <w:pStyle w:val="Prrafodelista"/>
              <w:numPr>
                <w:ilvl w:val="0"/>
                <w:numId w:val="1"/>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contratación.  Asimismo, confirmo no haber celebrado o celebrar acuerdos formales o tácitos, entre los postores o con terceros con el fin de establecer prácticas restrictivas de la libre competencia, y de resultar ganador de la presente contratación, me obligo a dejar de percibir dichos ingresos durante el periodo del presente servicio.</w:t>
            </w:r>
          </w:p>
        </w:tc>
      </w:tr>
      <w:tr w:rsidR="00B87A87" w14:paraId="755C968B" w14:textId="77777777">
        <w:trPr>
          <w:trHeight w:val="829"/>
        </w:trPr>
        <w:tc>
          <w:tcPr>
            <w:tcW w:w="71" w:type="pct"/>
            <w:tcBorders>
              <w:top w:val="nil"/>
              <w:left w:val="nil"/>
              <w:bottom w:val="nil"/>
              <w:right w:val="nil"/>
            </w:tcBorders>
            <w:noWrap/>
            <w:vAlign w:val="center"/>
            <w:hideMark/>
          </w:tcPr>
          <w:p w14:paraId="3505099F" w14:textId="77777777" w:rsidR="00B87A87" w:rsidRDefault="00B87A87">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noWrap/>
            <w:vAlign w:val="center"/>
            <w:hideMark/>
          </w:tcPr>
          <w:p w14:paraId="1D4EDC0D" w14:textId="77777777" w:rsidR="00B87A87" w:rsidRDefault="00B87A87" w:rsidP="00B87A87">
            <w:pPr>
              <w:pStyle w:val="Prrafodelista"/>
              <w:numPr>
                <w:ilvl w:val="0"/>
                <w:numId w:val="1"/>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declaro el siguiente correo electrónico, el cual servirá de medio de comunicación para toda notificación que deba realizarse en relación al servicio indicado:</w:t>
            </w:r>
          </w:p>
        </w:tc>
      </w:tr>
      <w:tr w:rsidR="00B87A87" w14:paraId="16871A6F" w14:textId="77777777">
        <w:trPr>
          <w:trHeight w:val="829"/>
        </w:trPr>
        <w:tc>
          <w:tcPr>
            <w:tcW w:w="71" w:type="pct"/>
            <w:tcBorders>
              <w:top w:val="nil"/>
              <w:left w:val="nil"/>
              <w:bottom w:val="nil"/>
              <w:right w:val="nil"/>
            </w:tcBorders>
            <w:noWrap/>
            <w:vAlign w:val="center"/>
            <w:hideMark/>
          </w:tcPr>
          <w:p w14:paraId="7C0838B2" w14:textId="77777777" w:rsidR="00B87A87" w:rsidRDefault="00B87A87">
            <w:pPr>
              <w:spacing w:after="0" w:line="240" w:lineRule="auto"/>
              <w:jc w:val="both"/>
              <w:rPr>
                <w:rFonts w:ascii="Century Gothic" w:eastAsia="Times New Roman" w:hAnsi="Century Gothic" w:cs="Times New Roman"/>
                <w:color w:val="000000"/>
                <w:sz w:val="20"/>
                <w:szCs w:val="20"/>
                <w:lang w:eastAsia="es-MX"/>
              </w:rPr>
            </w:pPr>
          </w:p>
        </w:tc>
        <w:tc>
          <w:tcPr>
            <w:tcW w:w="4929" w:type="pct"/>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273FB93" w14:textId="77777777" w:rsidR="00B87A87" w:rsidRDefault="00B87A87">
            <w:pPr>
              <w:spacing w:after="0" w:line="240" w:lineRule="auto"/>
              <w:jc w:val="center"/>
              <w:rPr>
                <w:rFonts w:ascii="Century Gothic" w:eastAsia="Times New Roman" w:hAnsi="Century Gothic" w:cs="Times New Roman"/>
                <w:iCs/>
                <w:sz w:val="20"/>
                <w:szCs w:val="20"/>
                <w:lang w:eastAsia="es-MX"/>
              </w:rPr>
            </w:pPr>
          </w:p>
        </w:tc>
      </w:tr>
      <w:tr w:rsidR="00B87A87" w14:paraId="5853ED7F" w14:textId="77777777">
        <w:trPr>
          <w:trHeight w:val="240"/>
        </w:trPr>
        <w:tc>
          <w:tcPr>
            <w:tcW w:w="71" w:type="pct"/>
            <w:tcBorders>
              <w:top w:val="nil"/>
              <w:left w:val="nil"/>
              <w:bottom w:val="nil"/>
              <w:right w:val="nil"/>
            </w:tcBorders>
            <w:noWrap/>
            <w:vAlign w:val="center"/>
            <w:hideMark/>
          </w:tcPr>
          <w:p w14:paraId="580DDA9B" w14:textId="77777777" w:rsidR="00B87A87" w:rsidRDefault="00B87A87">
            <w:pPr>
              <w:spacing w:after="0" w:line="240" w:lineRule="auto"/>
              <w:jc w:val="center"/>
              <w:rPr>
                <w:rFonts w:ascii="Century Gothic" w:eastAsia="Times New Roman" w:hAnsi="Century Gothic" w:cs="Times New Roman"/>
                <w:i/>
                <w:iCs/>
                <w:color w:val="305496"/>
                <w:sz w:val="20"/>
                <w:szCs w:val="20"/>
                <w:lang w:eastAsia="es-MX"/>
              </w:rPr>
            </w:pPr>
          </w:p>
        </w:tc>
        <w:tc>
          <w:tcPr>
            <w:tcW w:w="1868" w:type="pct"/>
            <w:tcBorders>
              <w:top w:val="nil"/>
              <w:left w:val="nil"/>
              <w:bottom w:val="nil"/>
              <w:right w:val="nil"/>
            </w:tcBorders>
            <w:noWrap/>
            <w:vAlign w:val="center"/>
            <w:hideMark/>
          </w:tcPr>
          <w:p w14:paraId="268854B0" w14:textId="77777777" w:rsidR="00B87A87" w:rsidRDefault="00B87A87">
            <w:pPr>
              <w:spacing w:after="0" w:line="240" w:lineRule="auto"/>
              <w:jc w:val="center"/>
              <w:rPr>
                <w:rFonts w:ascii="Times New Roman" w:eastAsia="Times New Roman" w:hAnsi="Times New Roman" w:cs="Times New Roman"/>
                <w:sz w:val="20"/>
                <w:szCs w:val="20"/>
                <w:lang w:eastAsia="es-MX"/>
              </w:rPr>
            </w:pPr>
          </w:p>
        </w:tc>
        <w:tc>
          <w:tcPr>
            <w:tcW w:w="3061" w:type="pct"/>
            <w:tcBorders>
              <w:top w:val="nil"/>
              <w:left w:val="nil"/>
              <w:bottom w:val="nil"/>
              <w:right w:val="nil"/>
            </w:tcBorders>
            <w:noWrap/>
            <w:vAlign w:val="bottom"/>
            <w:hideMark/>
          </w:tcPr>
          <w:p w14:paraId="57259863" w14:textId="77777777" w:rsidR="00B87A87" w:rsidRDefault="00B87A87">
            <w:pPr>
              <w:spacing w:after="0" w:line="240" w:lineRule="auto"/>
              <w:jc w:val="both"/>
              <w:rPr>
                <w:rFonts w:ascii="Times New Roman" w:eastAsia="Times New Roman" w:hAnsi="Times New Roman" w:cs="Times New Roman"/>
                <w:sz w:val="20"/>
                <w:szCs w:val="20"/>
                <w:lang w:eastAsia="es-MX"/>
              </w:rPr>
            </w:pPr>
          </w:p>
        </w:tc>
      </w:tr>
      <w:tr w:rsidR="00B87A87" w14:paraId="27985FEC" w14:textId="77777777">
        <w:trPr>
          <w:trHeight w:val="540"/>
        </w:trPr>
        <w:tc>
          <w:tcPr>
            <w:tcW w:w="71" w:type="pct"/>
            <w:tcBorders>
              <w:top w:val="nil"/>
              <w:left w:val="nil"/>
              <w:bottom w:val="nil"/>
              <w:right w:val="nil"/>
            </w:tcBorders>
            <w:noWrap/>
            <w:vAlign w:val="center"/>
            <w:hideMark/>
          </w:tcPr>
          <w:p w14:paraId="26CB11AE" w14:textId="77777777" w:rsidR="00B87A87" w:rsidRDefault="00B87A87">
            <w:pPr>
              <w:spacing w:after="0" w:line="240" w:lineRule="auto"/>
              <w:rPr>
                <w:rFonts w:ascii="Times New Roman" w:eastAsia="Times New Roman" w:hAnsi="Times New Roman" w:cs="Times New Roman"/>
                <w:sz w:val="20"/>
                <w:szCs w:val="20"/>
                <w:lang w:eastAsia="es-MX"/>
              </w:rPr>
            </w:pPr>
          </w:p>
        </w:tc>
        <w:tc>
          <w:tcPr>
            <w:tcW w:w="1868" w:type="pct"/>
            <w:tcBorders>
              <w:top w:val="nil"/>
              <w:left w:val="nil"/>
              <w:bottom w:val="nil"/>
              <w:right w:val="nil"/>
            </w:tcBorders>
            <w:noWrap/>
            <w:vAlign w:val="center"/>
            <w:hideMark/>
          </w:tcPr>
          <w:p w14:paraId="5772134E" w14:textId="77777777" w:rsidR="00B87A87" w:rsidRDefault="00B87A87">
            <w:pPr>
              <w:spacing w:after="0" w:line="240" w:lineRule="auto"/>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Declaración que formulo a fecha:</w:t>
            </w:r>
          </w:p>
        </w:tc>
        <w:tc>
          <w:tcPr>
            <w:tcW w:w="3061" w:type="pct"/>
            <w:tcBorders>
              <w:top w:val="nil"/>
              <w:left w:val="nil"/>
              <w:bottom w:val="single" w:sz="4" w:space="0" w:color="auto"/>
              <w:right w:val="nil"/>
            </w:tcBorders>
            <w:shd w:val="clear" w:color="000000" w:fill="D9D9D9"/>
            <w:noWrap/>
            <w:vAlign w:val="center"/>
          </w:tcPr>
          <w:p w14:paraId="4E5B8209" w14:textId="77777777" w:rsidR="00B87A87" w:rsidRDefault="00B87A87">
            <w:pPr>
              <w:spacing w:after="0" w:line="240" w:lineRule="auto"/>
              <w:rPr>
                <w:rFonts w:ascii="Century Gothic" w:eastAsia="Times New Roman" w:hAnsi="Century Gothic" w:cs="Times New Roman"/>
                <w:iCs/>
                <w:color w:val="1F4E78"/>
                <w:sz w:val="20"/>
                <w:szCs w:val="20"/>
                <w:lang w:eastAsia="es-MX"/>
              </w:rPr>
            </w:pPr>
          </w:p>
        </w:tc>
      </w:tr>
      <w:tr w:rsidR="00B87A87" w14:paraId="0A97959E" w14:textId="77777777">
        <w:trPr>
          <w:trHeight w:val="270"/>
        </w:trPr>
        <w:tc>
          <w:tcPr>
            <w:tcW w:w="71" w:type="pct"/>
            <w:tcBorders>
              <w:top w:val="nil"/>
              <w:left w:val="nil"/>
              <w:bottom w:val="nil"/>
              <w:right w:val="nil"/>
            </w:tcBorders>
            <w:noWrap/>
            <w:vAlign w:val="center"/>
            <w:hideMark/>
          </w:tcPr>
          <w:p w14:paraId="1BA4B39C" w14:textId="77777777" w:rsidR="00B87A87" w:rsidRDefault="00B87A87">
            <w:pPr>
              <w:spacing w:after="0" w:line="240" w:lineRule="auto"/>
              <w:rPr>
                <w:rFonts w:ascii="Century Gothic" w:eastAsia="Times New Roman" w:hAnsi="Century Gothic" w:cs="Times New Roman"/>
                <w:i/>
                <w:iCs/>
                <w:color w:val="1F4E78"/>
                <w:sz w:val="20"/>
                <w:szCs w:val="20"/>
                <w:lang w:eastAsia="es-MX"/>
              </w:rPr>
            </w:pPr>
          </w:p>
        </w:tc>
        <w:tc>
          <w:tcPr>
            <w:tcW w:w="1868" w:type="pct"/>
            <w:tcBorders>
              <w:top w:val="nil"/>
              <w:left w:val="nil"/>
              <w:bottom w:val="nil"/>
              <w:right w:val="nil"/>
            </w:tcBorders>
            <w:noWrap/>
            <w:vAlign w:val="center"/>
            <w:hideMark/>
          </w:tcPr>
          <w:p w14:paraId="188B171B" w14:textId="77777777" w:rsidR="00B87A87" w:rsidRDefault="00B87A87">
            <w:pPr>
              <w:spacing w:after="0" w:line="240" w:lineRule="auto"/>
              <w:jc w:val="center"/>
              <w:rPr>
                <w:rFonts w:ascii="Times New Roman" w:eastAsia="Times New Roman" w:hAnsi="Times New Roman" w:cs="Times New Roman"/>
                <w:sz w:val="20"/>
                <w:szCs w:val="20"/>
                <w:lang w:eastAsia="es-MX"/>
              </w:rPr>
            </w:pPr>
          </w:p>
        </w:tc>
        <w:tc>
          <w:tcPr>
            <w:tcW w:w="3061" w:type="pct"/>
            <w:tcBorders>
              <w:top w:val="nil"/>
              <w:left w:val="nil"/>
              <w:bottom w:val="nil"/>
              <w:right w:val="nil"/>
            </w:tcBorders>
            <w:noWrap/>
            <w:vAlign w:val="bottom"/>
            <w:hideMark/>
          </w:tcPr>
          <w:p w14:paraId="2B021976" w14:textId="77777777" w:rsidR="00B87A87" w:rsidRDefault="00B87A87">
            <w:pPr>
              <w:spacing w:after="0" w:line="240" w:lineRule="auto"/>
              <w:rPr>
                <w:rFonts w:ascii="Times New Roman" w:eastAsia="Times New Roman" w:hAnsi="Times New Roman" w:cs="Times New Roman"/>
                <w:sz w:val="20"/>
                <w:szCs w:val="20"/>
                <w:lang w:eastAsia="es-MX"/>
              </w:rPr>
            </w:pPr>
          </w:p>
        </w:tc>
      </w:tr>
      <w:tr w:rsidR="00B87A87" w14:paraId="03D7E67E" w14:textId="77777777">
        <w:trPr>
          <w:trHeight w:val="270"/>
        </w:trPr>
        <w:tc>
          <w:tcPr>
            <w:tcW w:w="71" w:type="pct"/>
            <w:tcBorders>
              <w:top w:val="nil"/>
              <w:left w:val="nil"/>
              <w:bottom w:val="nil"/>
              <w:right w:val="nil"/>
            </w:tcBorders>
            <w:noWrap/>
            <w:vAlign w:val="center"/>
            <w:hideMark/>
          </w:tcPr>
          <w:p w14:paraId="74538864" w14:textId="77777777" w:rsidR="00B87A87" w:rsidRDefault="00B87A87">
            <w:pPr>
              <w:spacing w:after="0" w:line="240" w:lineRule="auto"/>
              <w:rPr>
                <w:rFonts w:ascii="Times New Roman" w:eastAsia="Times New Roman" w:hAnsi="Times New Roman" w:cs="Times New Roman"/>
                <w:sz w:val="20"/>
                <w:szCs w:val="20"/>
                <w:lang w:eastAsia="es-MX"/>
              </w:rPr>
            </w:pPr>
          </w:p>
        </w:tc>
        <w:tc>
          <w:tcPr>
            <w:tcW w:w="1868" w:type="pct"/>
            <w:tcBorders>
              <w:top w:val="nil"/>
              <w:left w:val="nil"/>
              <w:bottom w:val="nil"/>
              <w:right w:val="nil"/>
            </w:tcBorders>
            <w:noWrap/>
            <w:vAlign w:val="center"/>
            <w:hideMark/>
          </w:tcPr>
          <w:p w14:paraId="43A454CC" w14:textId="77777777" w:rsidR="00B87A87" w:rsidRDefault="00B87A87">
            <w:pPr>
              <w:spacing w:after="0" w:line="240" w:lineRule="auto"/>
              <w:jc w:val="center"/>
              <w:rPr>
                <w:rFonts w:ascii="Times New Roman" w:eastAsia="Times New Roman" w:hAnsi="Times New Roman" w:cs="Times New Roman"/>
                <w:sz w:val="20"/>
                <w:szCs w:val="20"/>
                <w:lang w:eastAsia="es-MX"/>
              </w:rPr>
            </w:pPr>
          </w:p>
        </w:tc>
        <w:tc>
          <w:tcPr>
            <w:tcW w:w="3061" w:type="pct"/>
            <w:tcBorders>
              <w:top w:val="single" w:sz="4" w:space="0" w:color="auto"/>
              <w:left w:val="single" w:sz="4" w:space="0" w:color="auto"/>
              <w:bottom w:val="nil"/>
              <w:right w:val="single" w:sz="4" w:space="0" w:color="auto"/>
            </w:tcBorders>
            <w:noWrap/>
            <w:vAlign w:val="bottom"/>
            <w:hideMark/>
          </w:tcPr>
          <w:p w14:paraId="1255E251" w14:textId="77777777" w:rsidR="00B87A87" w:rsidRDefault="00B87A87">
            <w:pPr>
              <w:spacing w:after="0" w:line="240" w:lineRule="auto"/>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 </w:t>
            </w:r>
          </w:p>
        </w:tc>
      </w:tr>
      <w:tr w:rsidR="00B87A87" w14:paraId="4497FBFF" w14:textId="77777777">
        <w:trPr>
          <w:trHeight w:val="889"/>
        </w:trPr>
        <w:tc>
          <w:tcPr>
            <w:tcW w:w="71" w:type="pct"/>
            <w:tcBorders>
              <w:top w:val="nil"/>
              <w:left w:val="nil"/>
              <w:bottom w:val="nil"/>
              <w:right w:val="nil"/>
            </w:tcBorders>
            <w:noWrap/>
            <w:vAlign w:val="center"/>
            <w:hideMark/>
          </w:tcPr>
          <w:p w14:paraId="0CB21192" w14:textId="77777777" w:rsidR="00B87A87" w:rsidRDefault="00B87A87">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nil"/>
              <w:bottom w:val="nil"/>
              <w:right w:val="nil"/>
            </w:tcBorders>
            <w:noWrap/>
            <w:vAlign w:val="center"/>
            <w:hideMark/>
          </w:tcPr>
          <w:p w14:paraId="2658BE72" w14:textId="77777777" w:rsidR="00B87A87" w:rsidRDefault="00B87A87">
            <w:pPr>
              <w:spacing w:after="0" w:line="240" w:lineRule="auto"/>
              <w:jc w:val="right"/>
              <w:rPr>
                <w:rFonts w:ascii="Century Gothic" w:eastAsia="Times New Roman" w:hAnsi="Century Gothic" w:cs="Times New Roman"/>
                <w:color w:val="000000"/>
                <w:sz w:val="20"/>
                <w:szCs w:val="20"/>
                <w:lang w:eastAsia="es-MX"/>
              </w:rPr>
            </w:pPr>
            <w:r>
              <w:rPr>
                <w:rFonts w:ascii="Century Gothic" w:eastAsia="Times New Roman" w:hAnsi="Century Gothic" w:cs="Times New Roman"/>
                <w:b/>
                <w:color w:val="000000"/>
                <w:sz w:val="20"/>
                <w:szCs w:val="20"/>
                <w:lang w:eastAsia="es-MX"/>
              </w:rPr>
              <w:t>Firma</w:t>
            </w:r>
            <w:r>
              <w:rPr>
                <w:rFonts w:ascii="Century Gothic" w:eastAsia="Times New Roman" w:hAnsi="Century Gothic" w:cs="Times New Roman"/>
                <w:color w:val="000000"/>
                <w:sz w:val="20"/>
                <w:szCs w:val="20"/>
                <w:lang w:eastAsia="es-MX"/>
              </w:rPr>
              <w:t>:</w:t>
            </w:r>
          </w:p>
        </w:tc>
        <w:tc>
          <w:tcPr>
            <w:tcW w:w="3061" w:type="pct"/>
            <w:tcBorders>
              <w:top w:val="nil"/>
              <w:left w:val="single" w:sz="4" w:space="0" w:color="auto"/>
              <w:bottom w:val="nil"/>
              <w:right w:val="single" w:sz="4" w:space="0" w:color="auto"/>
            </w:tcBorders>
            <w:noWrap/>
            <w:vAlign w:val="bottom"/>
            <w:hideMark/>
          </w:tcPr>
          <w:p w14:paraId="358EDBEE" w14:textId="77777777" w:rsidR="00B87A87" w:rsidRDefault="00B87A87">
            <w:pPr>
              <w:spacing w:after="0" w:line="240" w:lineRule="auto"/>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 </w:t>
            </w:r>
          </w:p>
        </w:tc>
      </w:tr>
      <w:tr w:rsidR="00B87A87" w14:paraId="0AFA67CF" w14:textId="77777777">
        <w:trPr>
          <w:trHeight w:val="270"/>
        </w:trPr>
        <w:tc>
          <w:tcPr>
            <w:tcW w:w="71" w:type="pct"/>
            <w:tcBorders>
              <w:top w:val="nil"/>
              <w:left w:val="nil"/>
              <w:bottom w:val="nil"/>
              <w:right w:val="nil"/>
            </w:tcBorders>
            <w:noWrap/>
            <w:vAlign w:val="center"/>
            <w:hideMark/>
          </w:tcPr>
          <w:p w14:paraId="15AB4ADE" w14:textId="77777777" w:rsidR="00B87A87" w:rsidRDefault="00B87A87">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nil"/>
              <w:bottom w:val="nil"/>
              <w:right w:val="nil"/>
            </w:tcBorders>
            <w:noWrap/>
            <w:vAlign w:val="center"/>
            <w:hideMark/>
          </w:tcPr>
          <w:p w14:paraId="6763E955" w14:textId="77777777" w:rsidR="00B87A87" w:rsidRDefault="00B87A87">
            <w:pPr>
              <w:spacing w:after="0" w:line="240" w:lineRule="auto"/>
              <w:jc w:val="center"/>
              <w:rPr>
                <w:rFonts w:ascii="Times New Roman" w:eastAsia="Times New Roman" w:hAnsi="Times New Roman" w:cs="Times New Roman"/>
                <w:sz w:val="20"/>
                <w:szCs w:val="20"/>
                <w:lang w:eastAsia="es-MX"/>
              </w:rPr>
            </w:pPr>
          </w:p>
        </w:tc>
        <w:tc>
          <w:tcPr>
            <w:tcW w:w="3061" w:type="pct"/>
            <w:tcBorders>
              <w:top w:val="nil"/>
              <w:left w:val="single" w:sz="4" w:space="0" w:color="auto"/>
              <w:bottom w:val="single" w:sz="4" w:space="0" w:color="auto"/>
              <w:right w:val="single" w:sz="4" w:space="0" w:color="auto"/>
            </w:tcBorders>
            <w:noWrap/>
            <w:vAlign w:val="bottom"/>
            <w:hideMark/>
          </w:tcPr>
          <w:p w14:paraId="7EFB550A" w14:textId="77777777" w:rsidR="00B87A87" w:rsidRDefault="00B87A87">
            <w:pPr>
              <w:spacing w:after="0" w:line="240" w:lineRule="auto"/>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 </w:t>
            </w:r>
          </w:p>
        </w:tc>
      </w:tr>
      <w:tr w:rsidR="00B87A87" w14:paraId="51E1B4B9" w14:textId="77777777">
        <w:trPr>
          <w:trHeight w:val="792"/>
        </w:trPr>
        <w:tc>
          <w:tcPr>
            <w:tcW w:w="71" w:type="pct"/>
            <w:tcBorders>
              <w:top w:val="nil"/>
              <w:left w:val="nil"/>
              <w:bottom w:val="nil"/>
              <w:right w:val="nil"/>
            </w:tcBorders>
            <w:noWrap/>
            <w:vAlign w:val="center"/>
            <w:hideMark/>
          </w:tcPr>
          <w:p w14:paraId="436D1763" w14:textId="77777777" w:rsidR="00B87A87" w:rsidRDefault="00B87A87">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nil"/>
              <w:bottom w:val="nil"/>
              <w:right w:val="nil"/>
            </w:tcBorders>
            <w:noWrap/>
            <w:vAlign w:val="center"/>
            <w:hideMark/>
          </w:tcPr>
          <w:p w14:paraId="4B270ABB" w14:textId="77777777" w:rsidR="00B87A87" w:rsidRDefault="00B87A87">
            <w:pPr>
              <w:spacing w:after="0" w:line="240" w:lineRule="auto"/>
              <w:jc w:val="right"/>
              <w:rPr>
                <w:rFonts w:ascii="Century Gothic" w:eastAsia="Times New Roman" w:hAnsi="Century Gothic" w:cs="Times New Roman"/>
                <w:b/>
                <w:color w:val="000000"/>
                <w:sz w:val="20"/>
                <w:szCs w:val="20"/>
                <w:lang w:eastAsia="es-MX"/>
              </w:rPr>
            </w:pPr>
            <w:r>
              <w:rPr>
                <w:rFonts w:ascii="Century Gothic" w:eastAsia="Times New Roman" w:hAnsi="Century Gothic" w:cs="Times New Roman"/>
                <w:b/>
                <w:color w:val="000000"/>
                <w:sz w:val="20"/>
                <w:szCs w:val="20"/>
                <w:lang w:eastAsia="es-MX"/>
              </w:rPr>
              <w:t>Nombre y Apellidos</w:t>
            </w:r>
          </w:p>
        </w:tc>
        <w:tc>
          <w:tcPr>
            <w:tcW w:w="3061" w:type="pct"/>
            <w:tcBorders>
              <w:top w:val="nil"/>
              <w:left w:val="nil"/>
              <w:bottom w:val="single" w:sz="4" w:space="0" w:color="auto"/>
              <w:right w:val="nil"/>
            </w:tcBorders>
            <w:shd w:val="clear" w:color="000000" w:fill="D9D9D9"/>
            <w:noWrap/>
            <w:vAlign w:val="bottom"/>
            <w:hideMark/>
          </w:tcPr>
          <w:p w14:paraId="33D372A3" w14:textId="77777777" w:rsidR="00B87A87" w:rsidRDefault="00B87A87">
            <w:pPr>
              <w:spacing w:after="0" w:line="240" w:lineRule="auto"/>
              <w:rPr>
                <w:rFonts w:ascii="Century Gothic" w:eastAsia="Times New Roman" w:hAnsi="Century Gothic" w:cs="Times New Roman"/>
                <w:color w:val="000000"/>
                <w:sz w:val="20"/>
                <w:szCs w:val="20"/>
                <w:lang w:eastAsia="es-MX"/>
              </w:rPr>
            </w:pPr>
          </w:p>
        </w:tc>
      </w:tr>
      <w:tr w:rsidR="00B87A87" w14:paraId="2A69F562" w14:textId="77777777">
        <w:trPr>
          <w:trHeight w:val="270"/>
        </w:trPr>
        <w:tc>
          <w:tcPr>
            <w:tcW w:w="71" w:type="pct"/>
            <w:tcBorders>
              <w:top w:val="nil"/>
              <w:left w:val="nil"/>
              <w:bottom w:val="nil"/>
              <w:right w:val="nil"/>
            </w:tcBorders>
            <w:noWrap/>
            <w:vAlign w:val="center"/>
            <w:hideMark/>
          </w:tcPr>
          <w:p w14:paraId="5ADF116B" w14:textId="77777777" w:rsidR="00B87A87" w:rsidRDefault="00B87A87">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nil"/>
              <w:bottom w:val="nil"/>
              <w:right w:val="nil"/>
            </w:tcBorders>
            <w:noWrap/>
            <w:vAlign w:val="bottom"/>
            <w:hideMark/>
          </w:tcPr>
          <w:p w14:paraId="3AAC2B82" w14:textId="77777777" w:rsidR="00B87A87" w:rsidRDefault="00B87A87">
            <w:pPr>
              <w:spacing w:after="0" w:line="240" w:lineRule="auto"/>
              <w:jc w:val="center"/>
              <w:rPr>
                <w:rFonts w:ascii="Times New Roman" w:eastAsia="Times New Roman" w:hAnsi="Times New Roman" w:cs="Times New Roman"/>
                <w:sz w:val="20"/>
                <w:szCs w:val="20"/>
                <w:lang w:eastAsia="es-MX"/>
              </w:rPr>
            </w:pPr>
          </w:p>
        </w:tc>
        <w:tc>
          <w:tcPr>
            <w:tcW w:w="3061" w:type="pct"/>
            <w:tcBorders>
              <w:top w:val="nil"/>
              <w:left w:val="nil"/>
              <w:bottom w:val="nil"/>
              <w:right w:val="nil"/>
            </w:tcBorders>
            <w:noWrap/>
            <w:vAlign w:val="bottom"/>
            <w:hideMark/>
          </w:tcPr>
          <w:p w14:paraId="7A0DFACE" w14:textId="77777777" w:rsidR="00B87A87" w:rsidRDefault="00B87A87">
            <w:pPr>
              <w:spacing w:after="0" w:line="240" w:lineRule="auto"/>
              <w:rPr>
                <w:rFonts w:ascii="Times New Roman" w:eastAsia="Times New Roman" w:hAnsi="Times New Roman" w:cs="Times New Roman"/>
                <w:sz w:val="20"/>
                <w:szCs w:val="20"/>
                <w:lang w:eastAsia="es-MX"/>
              </w:rPr>
            </w:pPr>
          </w:p>
          <w:p w14:paraId="055BB636" w14:textId="77777777" w:rsidR="00B87A87" w:rsidRDefault="00B87A87">
            <w:pPr>
              <w:spacing w:after="0" w:line="240" w:lineRule="auto"/>
              <w:rPr>
                <w:rFonts w:ascii="Times New Roman" w:eastAsia="Times New Roman" w:hAnsi="Times New Roman" w:cs="Times New Roman"/>
                <w:sz w:val="20"/>
                <w:szCs w:val="20"/>
                <w:lang w:eastAsia="es-MX"/>
              </w:rPr>
            </w:pPr>
          </w:p>
        </w:tc>
      </w:tr>
      <w:tr w:rsidR="00B87A87" w14:paraId="5A171EC9" w14:textId="77777777">
        <w:trPr>
          <w:trHeight w:val="1620"/>
        </w:trPr>
        <w:tc>
          <w:tcPr>
            <w:tcW w:w="5000" w:type="pct"/>
            <w:gridSpan w:val="3"/>
            <w:tcBorders>
              <w:top w:val="nil"/>
              <w:left w:val="nil"/>
              <w:bottom w:val="nil"/>
              <w:right w:val="nil"/>
            </w:tcBorders>
            <w:vAlign w:val="center"/>
            <w:hideMark/>
          </w:tcPr>
          <w:p w14:paraId="3DF77A2E" w14:textId="77777777" w:rsidR="00B87A87" w:rsidRDefault="00B87A87">
            <w:pPr>
              <w:spacing w:after="0" w:line="240" w:lineRule="auto"/>
              <w:jc w:val="both"/>
              <w:rPr>
                <w:rFonts w:ascii="Arial Narrow" w:eastAsia="Times New Roman" w:hAnsi="Arial Narrow" w:cs="Times New Roman"/>
                <w:color w:val="404040"/>
                <w:sz w:val="20"/>
                <w:szCs w:val="20"/>
                <w:lang w:eastAsia="es-MX"/>
              </w:rPr>
            </w:pPr>
            <w:bookmarkStart w:id="1" w:name="RANGE!A32"/>
            <w:r>
              <w:rPr>
                <w:rFonts w:ascii="Arial Narrow" w:eastAsia="Times New Roman" w:hAnsi="Arial Narrow" w:cs="Times New Roman"/>
                <w:color w:val="404040"/>
                <w:sz w:val="20"/>
                <w:szCs w:val="20"/>
                <w:lang w:eastAsia="es-MX"/>
              </w:rPr>
              <w:t>[1] Mediante Resolución Ministerial 017-2007-PCM, publicado el 20 de enero de 2007, se aprobó la “Directiva para el uso, registro y consulta del Sistema Electrónico del Registro Nacional de Sanciones de Destitución y Despido – RNSDD”.  En ella se establece la obligación de realizar consulta o constatar que ningún candidato se encuentre inhabilitado para ejercer función pública conforme al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bookmarkEnd w:id="1"/>
          </w:p>
        </w:tc>
      </w:tr>
      <w:tr w:rsidR="00B87A87" w14:paraId="705164EB" w14:textId="77777777">
        <w:trPr>
          <w:trHeight w:val="270"/>
        </w:trPr>
        <w:tc>
          <w:tcPr>
            <w:tcW w:w="71" w:type="pct"/>
            <w:tcBorders>
              <w:top w:val="nil"/>
              <w:left w:val="nil"/>
              <w:bottom w:val="nil"/>
              <w:right w:val="nil"/>
            </w:tcBorders>
            <w:noWrap/>
            <w:vAlign w:val="center"/>
            <w:hideMark/>
          </w:tcPr>
          <w:p w14:paraId="4404EA53" w14:textId="77777777" w:rsidR="00B87A87" w:rsidRDefault="00B87A87">
            <w:pPr>
              <w:spacing w:after="0" w:line="240" w:lineRule="auto"/>
              <w:rPr>
                <w:rFonts w:ascii="Arial Narrow" w:eastAsia="Times New Roman" w:hAnsi="Arial Narrow" w:cs="Times New Roman"/>
                <w:color w:val="404040"/>
                <w:sz w:val="20"/>
                <w:szCs w:val="20"/>
                <w:lang w:eastAsia="es-MX"/>
              </w:rPr>
            </w:pPr>
          </w:p>
        </w:tc>
        <w:tc>
          <w:tcPr>
            <w:tcW w:w="1868" w:type="pct"/>
            <w:tcBorders>
              <w:top w:val="nil"/>
              <w:left w:val="nil"/>
              <w:bottom w:val="nil"/>
              <w:right w:val="nil"/>
            </w:tcBorders>
            <w:noWrap/>
            <w:vAlign w:val="center"/>
            <w:hideMark/>
          </w:tcPr>
          <w:p w14:paraId="0B9E3BCF" w14:textId="77777777" w:rsidR="00B87A87" w:rsidRDefault="00B87A87">
            <w:pPr>
              <w:spacing w:after="0" w:line="240" w:lineRule="auto"/>
              <w:jc w:val="center"/>
              <w:rPr>
                <w:rFonts w:ascii="Times New Roman" w:eastAsia="Times New Roman" w:hAnsi="Times New Roman" w:cs="Times New Roman"/>
                <w:sz w:val="20"/>
                <w:szCs w:val="20"/>
                <w:lang w:eastAsia="es-MX"/>
              </w:rPr>
            </w:pPr>
          </w:p>
        </w:tc>
        <w:tc>
          <w:tcPr>
            <w:tcW w:w="3061" w:type="pct"/>
            <w:tcBorders>
              <w:top w:val="nil"/>
              <w:left w:val="nil"/>
              <w:bottom w:val="nil"/>
              <w:right w:val="nil"/>
            </w:tcBorders>
            <w:noWrap/>
            <w:vAlign w:val="bottom"/>
            <w:hideMark/>
          </w:tcPr>
          <w:p w14:paraId="50693CE1" w14:textId="77777777" w:rsidR="00B87A87" w:rsidRDefault="00B87A87">
            <w:pPr>
              <w:spacing w:after="0" w:line="240" w:lineRule="auto"/>
              <w:rPr>
                <w:rFonts w:ascii="Times New Roman" w:eastAsia="Times New Roman" w:hAnsi="Times New Roman" w:cs="Times New Roman"/>
                <w:sz w:val="20"/>
                <w:szCs w:val="20"/>
                <w:lang w:eastAsia="es-MX"/>
              </w:rPr>
            </w:pPr>
          </w:p>
        </w:tc>
      </w:tr>
    </w:tbl>
    <w:p w14:paraId="7D997BC3" w14:textId="77777777" w:rsidR="00B87A87" w:rsidRDefault="00B87A87"/>
    <w:p w14:paraId="2609C274" w14:textId="77777777" w:rsidR="00B87A87" w:rsidRDefault="00B87A87" w:rsidP="00EC2888">
      <w:pPr>
        <w:jc w:val="center"/>
        <w:rPr>
          <w:rFonts w:ascii="Arial Narrow" w:eastAsia="Calibri" w:hAnsi="Arial Narrow" w:cs="Arial"/>
          <w:b/>
        </w:rPr>
      </w:pPr>
    </w:p>
    <w:p w14:paraId="46C9D1CC" w14:textId="77777777" w:rsidR="00B87A87" w:rsidRDefault="00B87A87" w:rsidP="00EC2888">
      <w:pPr>
        <w:jc w:val="center"/>
        <w:rPr>
          <w:rFonts w:ascii="Arial Narrow" w:eastAsia="Calibri" w:hAnsi="Arial Narrow" w:cs="Arial"/>
          <w:b/>
        </w:rPr>
      </w:pPr>
    </w:p>
    <w:p w14:paraId="6E61B688" w14:textId="77777777" w:rsidR="00B87A87" w:rsidRDefault="00B87A87" w:rsidP="00EC2888">
      <w:pPr>
        <w:jc w:val="center"/>
        <w:rPr>
          <w:rFonts w:ascii="Arial Narrow" w:eastAsia="Calibri" w:hAnsi="Arial Narrow" w:cs="Arial"/>
          <w:b/>
        </w:rPr>
      </w:pPr>
    </w:p>
    <w:p w14:paraId="03898C5F" w14:textId="77777777" w:rsidR="00B87A87" w:rsidRDefault="00B87A87" w:rsidP="00EC2888">
      <w:pPr>
        <w:jc w:val="center"/>
        <w:rPr>
          <w:rFonts w:ascii="Arial Narrow" w:eastAsia="Calibri" w:hAnsi="Arial Narrow" w:cs="Arial"/>
          <w:b/>
        </w:rPr>
      </w:pPr>
    </w:p>
    <w:p w14:paraId="38CDF1BB" w14:textId="77777777" w:rsidR="00B87A87" w:rsidRDefault="00B87A87" w:rsidP="00EC2888">
      <w:pPr>
        <w:jc w:val="center"/>
        <w:rPr>
          <w:rFonts w:ascii="Arial Narrow" w:eastAsia="Calibri" w:hAnsi="Arial Narrow" w:cs="Arial"/>
          <w:b/>
        </w:rPr>
      </w:pPr>
    </w:p>
    <w:p w14:paraId="7EFBCB3E" w14:textId="77777777" w:rsidR="00B87A87" w:rsidRDefault="00B87A87" w:rsidP="00EC2888">
      <w:pPr>
        <w:jc w:val="center"/>
        <w:rPr>
          <w:rFonts w:ascii="Arial Narrow" w:eastAsia="Calibri" w:hAnsi="Arial Narrow" w:cs="Arial"/>
          <w:b/>
        </w:rPr>
      </w:pPr>
    </w:p>
    <w:p w14:paraId="4F2DD1F9" w14:textId="77777777" w:rsidR="00B87A87" w:rsidRDefault="00B87A87" w:rsidP="00EC2888">
      <w:pPr>
        <w:jc w:val="center"/>
        <w:rPr>
          <w:rFonts w:ascii="Arial Narrow" w:eastAsia="Calibri" w:hAnsi="Arial Narrow" w:cs="Arial"/>
          <w:b/>
        </w:rPr>
      </w:pPr>
    </w:p>
    <w:p w14:paraId="5E6012EC" w14:textId="77777777" w:rsidR="00B87A87" w:rsidRDefault="00B87A87" w:rsidP="00EC2888">
      <w:pPr>
        <w:jc w:val="center"/>
        <w:rPr>
          <w:rFonts w:ascii="Arial Narrow" w:eastAsia="Calibri" w:hAnsi="Arial Narrow" w:cs="Arial"/>
          <w:b/>
        </w:rPr>
      </w:pPr>
    </w:p>
    <w:p w14:paraId="5F7590F7" w14:textId="77777777" w:rsidR="00B87A87" w:rsidRDefault="00B87A87" w:rsidP="00EC2888">
      <w:pPr>
        <w:jc w:val="center"/>
        <w:rPr>
          <w:rFonts w:ascii="Arial Narrow" w:eastAsia="Calibri" w:hAnsi="Arial Narrow" w:cs="Arial"/>
          <w:b/>
        </w:rPr>
      </w:pPr>
      <w:r w:rsidRPr="003D18E4">
        <w:rPr>
          <w:rFonts w:ascii="Arial Narrow" w:eastAsia="Calibri" w:hAnsi="Arial Narrow" w:cs="Arial"/>
          <w:b/>
        </w:rPr>
        <w:lastRenderedPageBreak/>
        <w:t>AUTORIZACIÓN PARA EL PAGO CON ABONO EN CUENTA</w:t>
      </w:r>
    </w:p>
    <w:p w14:paraId="11FF67F7" w14:textId="77777777" w:rsidR="00B87A87" w:rsidRPr="003D18E4" w:rsidRDefault="00B87A87" w:rsidP="00EC2888">
      <w:pPr>
        <w:autoSpaceDE w:val="0"/>
        <w:autoSpaceDN w:val="0"/>
        <w:adjustRightInd w:val="0"/>
        <w:jc w:val="both"/>
        <w:rPr>
          <w:rFonts w:ascii="Arial Narrow" w:eastAsia="Calibri" w:hAnsi="Arial Narrow" w:cs="Arial"/>
        </w:rPr>
      </w:pPr>
      <w:r w:rsidRPr="003D18E4">
        <w:rPr>
          <w:rFonts w:ascii="Arial Narrow" w:eastAsia="Calibri" w:hAnsi="Arial Narrow" w:cs="Arial"/>
        </w:rPr>
        <w:t>Señores:</w:t>
      </w:r>
    </w:p>
    <w:p w14:paraId="0E441D57" w14:textId="77777777" w:rsidR="00B87A87" w:rsidRPr="003D18E4" w:rsidRDefault="00B87A87" w:rsidP="00EC2888">
      <w:pPr>
        <w:jc w:val="both"/>
        <w:rPr>
          <w:rFonts w:ascii="Arial Narrow" w:eastAsia="Calibri" w:hAnsi="Arial Narrow" w:cs="Arial"/>
          <w:b/>
        </w:rPr>
      </w:pPr>
      <w:r w:rsidRPr="003D18E4">
        <w:rPr>
          <w:rFonts w:ascii="Arial Narrow" w:eastAsia="Calibri" w:hAnsi="Arial Narrow" w:cs="Arial"/>
          <w:b/>
        </w:rPr>
        <w:t>Instituto Tecnológico de la Producción</w:t>
      </w:r>
    </w:p>
    <w:p w14:paraId="66264554" w14:textId="77777777" w:rsidR="00B87A87" w:rsidRPr="003D18E4" w:rsidRDefault="00B87A87" w:rsidP="00EC2888">
      <w:pPr>
        <w:jc w:val="both"/>
        <w:rPr>
          <w:rFonts w:ascii="Arial Narrow" w:eastAsia="Calibri" w:hAnsi="Arial Narrow" w:cs="Arial"/>
        </w:rPr>
      </w:pPr>
      <w:r w:rsidRPr="003D18E4">
        <w:rPr>
          <w:rFonts w:ascii="Arial Narrow" w:eastAsia="Calibri" w:hAnsi="Arial Narrow" w:cs="Arial"/>
        </w:rPr>
        <w:t>Av. República de Panamá N° 3418</w:t>
      </w:r>
    </w:p>
    <w:p w14:paraId="653EA698" w14:textId="77777777" w:rsidR="00B87A87" w:rsidRPr="003D18E4" w:rsidRDefault="00B87A87" w:rsidP="00EC2888">
      <w:pPr>
        <w:jc w:val="both"/>
        <w:rPr>
          <w:rFonts w:ascii="Arial Narrow" w:eastAsia="Calibri" w:hAnsi="Arial Narrow" w:cs="Arial"/>
        </w:rPr>
      </w:pPr>
      <w:r w:rsidRPr="003D18E4">
        <w:rPr>
          <w:rFonts w:ascii="Arial Narrow" w:eastAsia="Calibri" w:hAnsi="Arial Narrow" w:cs="Arial"/>
          <w:u w:val="single"/>
        </w:rPr>
        <w:t xml:space="preserve">San </w:t>
      </w:r>
      <w:proofErr w:type="gramStart"/>
      <w:r w:rsidRPr="003D18E4">
        <w:rPr>
          <w:rFonts w:ascii="Arial Narrow" w:eastAsia="Calibri" w:hAnsi="Arial Narrow" w:cs="Arial"/>
          <w:u w:val="single"/>
        </w:rPr>
        <w:t>Isidro</w:t>
      </w:r>
      <w:r w:rsidRPr="003D18E4">
        <w:rPr>
          <w:rFonts w:ascii="Arial Narrow" w:eastAsia="Calibri" w:hAnsi="Arial Narrow" w:cs="Arial"/>
        </w:rPr>
        <w:t>.-</w:t>
      </w:r>
      <w:proofErr w:type="gramEnd"/>
    </w:p>
    <w:p w14:paraId="5A00DFFB" w14:textId="77777777" w:rsidR="00B87A87" w:rsidRPr="003D18E4" w:rsidRDefault="00B87A87" w:rsidP="00EC2888">
      <w:pPr>
        <w:autoSpaceDE w:val="0"/>
        <w:autoSpaceDN w:val="0"/>
        <w:adjustRightInd w:val="0"/>
        <w:jc w:val="both"/>
        <w:rPr>
          <w:rFonts w:ascii="Arial Narrow" w:eastAsia="Calibri" w:hAnsi="Arial Narrow" w:cs="Arial"/>
        </w:rPr>
      </w:pPr>
      <w:r w:rsidRPr="003D18E4">
        <w:rPr>
          <w:rFonts w:ascii="Arial Narrow" w:eastAsia="Calibri" w:hAnsi="Arial Narrow" w:cs="Arial"/>
        </w:rPr>
        <w:t xml:space="preserve">ASUNTO: </w:t>
      </w:r>
      <w:r>
        <w:rPr>
          <w:rFonts w:ascii="Arial Narrow" w:eastAsia="Calibri" w:hAnsi="Arial Narrow" w:cs="Arial"/>
        </w:rPr>
        <w:tab/>
      </w:r>
      <w:r w:rsidRPr="003D18E4">
        <w:rPr>
          <w:rFonts w:ascii="Arial Narrow" w:eastAsia="Calibri" w:hAnsi="Arial Narrow" w:cs="Arial"/>
        </w:rPr>
        <w:t>Autorización para el pago con abono en cuenta.</w:t>
      </w:r>
    </w:p>
    <w:p w14:paraId="6E9D8F26" w14:textId="77777777" w:rsidR="00B87A87" w:rsidRPr="003D18E4" w:rsidRDefault="00B87A87" w:rsidP="00EC2888">
      <w:pPr>
        <w:autoSpaceDE w:val="0"/>
        <w:autoSpaceDN w:val="0"/>
        <w:adjustRightInd w:val="0"/>
        <w:jc w:val="both"/>
        <w:rPr>
          <w:rFonts w:ascii="Arial Narrow" w:eastAsia="Calibri" w:hAnsi="Arial Narrow" w:cs="Arial"/>
        </w:rPr>
      </w:pPr>
    </w:p>
    <w:p w14:paraId="2D89A562" w14:textId="77777777" w:rsidR="00B87A87" w:rsidRPr="003D18E4" w:rsidRDefault="00B87A87" w:rsidP="00EC2888">
      <w:pPr>
        <w:autoSpaceDE w:val="0"/>
        <w:autoSpaceDN w:val="0"/>
        <w:adjustRightInd w:val="0"/>
        <w:jc w:val="both"/>
        <w:rPr>
          <w:rFonts w:ascii="Arial Narrow" w:eastAsia="Calibri" w:hAnsi="Arial Narrow" w:cs="Arial"/>
        </w:rPr>
      </w:pPr>
      <w:r w:rsidRPr="003D18E4">
        <w:rPr>
          <w:rFonts w:ascii="Arial Narrow" w:eastAsia="Calibri" w:hAnsi="Arial Narrow" w:cs="Arial"/>
        </w:rPr>
        <w:t>Por medio del presente, comunico a usted la razón social y detalle de la cuenta bancaria con la que cuento:</w:t>
      </w:r>
    </w:p>
    <w:tbl>
      <w:tblPr>
        <w:tblW w:w="8222"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44"/>
        <w:gridCol w:w="4678"/>
      </w:tblGrid>
      <w:tr w:rsidR="00B87A87" w:rsidRPr="003D18E4" w14:paraId="217C082E" w14:textId="77777777" w:rsidTr="00763F7C">
        <w:trPr>
          <w:trHeight w:val="462"/>
        </w:trPr>
        <w:tc>
          <w:tcPr>
            <w:tcW w:w="3544" w:type="dxa"/>
            <w:vAlign w:val="center"/>
          </w:tcPr>
          <w:p w14:paraId="149A6EC1"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 xml:space="preserve">Nombre o Razón Social del proveedor </w:t>
            </w:r>
          </w:p>
          <w:p w14:paraId="0397A6E7"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titular de la cuenta</w:t>
            </w:r>
          </w:p>
        </w:tc>
        <w:tc>
          <w:tcPr>
            <w:tcW w:w="4678" w:type="dxa"/>
            <w:vAlign w:val="center"/>
          </w:tcPr>
          <w:p w14:paraId="6BEA95A7"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w:t>
            </w:r>
          </w:p>
        </w:tc>
      </w:tr>
      <w:tr w:rsidR="00B87A87" w:rsidRPr="003D18E4" w14:paraId="5A74B52F" w14:textId="77777777" w:rsidTr="00763F7C">
        <w:trPr>
          <w:trHeight w:val="424"/>
        </w:trPr>
        <w:tc>
          <w:tcPr>
            <w:tcW w:w="3544" w:type="dxa"/>
            <w:vAlign w:val="center"/>
          </w:tcPr>
          <w:p w14:paraId="2E527E64"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 xml:space="preserve">RUC </w:t>
            </w:r>
            <w:proofErr w:type="spellStart"/>
            <w:r w:rsidRPr="003D18E4">
              <w:rPr>
                <w:rFonts w:ascii="Arial Narrow" w:eastAsia="Calibri" w:hAnsi="Arial Narrow" w:cs="Arial"/>
              </w:rPr>
              <w:t>Nº</w:t>
            </w:r>
            <w:proofErr w:type="spellEnd"/>
          </w:p>
        </w:tc>
        <w:tc>
          <w:tcPr>
            <w:tcW w:w="4678" w:type="dxa"/>
            <w:vAlign w:val="center"/>
          </w:tcPr>
          <w:p w14:paraId="2DC78637"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w:t>
            </w:r>
          </w:p>
        </w:tc>
      </w:tr>
      <w:tr w:rsidR="00B87A87" w:rsidRPr="003D18E4" w14:paraId="5CE99BB0" w14:textId="77777777" w:rsidTr="00763F7C">
        <w:trPr>
          <w:trHeight w:val="402"/>
        </w:trPr>
        <w:tc>
          <w:tcPr>
            <w:tcW w:w="3544" w:type="dxa"/>
            <w:vAlign w:val="center"/>
          </w:tcPr>
          <w:p w14:paraId="4A57B7AC"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Nombre del Banco</w:t>
            </w:r>
          </w:p>
        </w:tc>
        <w:tc>
          <w:tcPr>
            <w:tcW w:w="4678" w:type="dxa"/>
            <w:vAlign w:val="center"/>
          </w:tcPr>
          <w:p w14:paraId="222E1508"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w:t>
            </w:r>
          </w:p>
        </w:tc>
      </w:tr>
      <w:tr w:rsidR="00B87A87" w:rsidRPr="003D18E4" w14:paraId="44105777" w14:textId="77777777" w:rsidTr="00763F7C">
        <w:trPr>
          <w:trHeight w:val="423"/>
        </w:trPr>
        <w:tc>
          <w:tcPr>
            <w:tcW w:w="3544" w:type="dxa"/>
            <w:vAlign w:val="center"/>
          </w:tcPr>
          <w:p w14:paraId="0906893B"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Tipo de Cuenta (corriente, ahorros, etc.)</w:t>
            </w:r>
          </w:p>
        </w:tc>
        <w:tc>
          <w:tcPr>
            <w:tcW w:w="4678" w:type="dxa"/>
            <w:vAlign w:val="center"/>
          </w:tcPr>
          <w:p w14:paraId="5ACB4B30"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w:t>
            </w:r>
          </w:p>
        </w:tc>
      </w:tr>
      <w:tr w:rsidR="00B87A87" w:rsidRPr="003D18E4" w14:paraId="35824AAD" w14:textId="77777777" w:rsidTr="00763F7C">
        <w:trPr>
          <w:trHeight w:val="416"/>
        </w:trPr>
        <w:tc>
          <w:tcPr>
            <w:tcW w:w="3544" w:type="dxa"/>
            <w:vAlign w:val="center"/>
          </w:tcPr>
          <w:p w14:paraId="41F840B4"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Moneda</w:t>
            </w:r>
          </w:p>
        </w:tc>
        <w:tc>
          <w:tcPr>
            <w:tcW w:w="4678" w:type="dxa"/>
            <w:vAlign w:val="center"/>
          </w:tcPr>
          <w:p w14:paraId="6BD71660"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SOLES</w:t>
            </w:r>
          </w:p>
        </w:tc>
      </w:tr>
      <w:tr w:rsidR="00B87A87" w:rsidRPr="003D18E4" w14:paraId="56EB145D" w14:textId="77777777" w:rsidTr="00763F7C">
        <w:trPr>
          <w:trHeight w:val="408"/>
        </w:trPr>
        <w:tc>
          <w:tcPr>
            <w:tcW w:w="3544" w:type="dxa"/>
            <w:vAlign w:val="center"/>
          </w:tcPr>
          <w:p w14:paraId="6277949B"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Número de Cuenta</w:t>
            </w:r>
            <w:r>
              <w:rPr>
                <w:rStyle w:val="Refdenotaalpie"/>
                <w:rFonts w:ascii="Arial Narrow" w:eastAsia="Calibri" w:hAnsi="Arial Narrow" w:cs="Arial"/>
              </w:rPr>
              <w:footnoteReference w:id="1"/>
            </w:r>
          </w:p>
        </w:tc>
        <w:tc>
          <w:tcPr>
            <w:tcW w:w="4678" w:type="dxa"/>
            <w:vAlign w:val="center"/>
          </w:tcPr>
          <w:p w14:paraId="208CDC45"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w:t>
            </w:r>
          </w:p>
        </w:tc>
      </w:tr>
      <w:tr w:rsidR="00B87A87" w:rsidRPr="003D18E4" w14:paraId="0C48580B" w14:textId="77777777" w:rsidTr="00763F7C">
        <w:trPr>
          <w:trHeight w:val="428"/>
        </w:trPr>
        <w:tc>
          <w:tcPr>
            <w:tcW w:w="3544" w:type="dxa"/>
            <w:vAlign w:val="center"/>
          </w:tcPr>
          <w:p w14:paraId="137910B3"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Código de Cuenta Interbancario (CCI)</w:t>
            </w:r>
          </w:p>
          <w:p w14:paraId="26825F7F" w14:textId="77777777" w:rsidR="00B87A87" w:rsidRPr="007E7D63" w:rsidRDefault="00B87A87" w:rsidP="00763F7C">
            <w:pPr>
              <w:rPr>
                <w:rFonts w:ascii="Arial Narrow" w:eastAsia="Calibri" w:hAnsi="Arial Narrow" w:cs="Arial"/>
                <w:b/>
              </w:rPr>
            </w:pPr>
            <w:r w:rsidRPr="007E7D63">
              <w:rPr>
                <w:rFonts w:ascii="Arial Narrow" w:eastAsia="Calibri" w:hAnsi="Arial Narrow" w:cs="Arial"/>
                <w:b/>
              </w:rPr>
              <w:t xml:space="preserve">(número de 20 </w:t>
            </w:r>
            <w:proofErr w:type="gramStart"/>
            <w:r w:rsidRPr="007E7D63">
              <w:rPr>
                <w:rFonts w:ascii="Arial Narrow" w:eastAsia="Calibri" w:hAnsi="Arial Narrow" w:cs="Arial"/>
                <w:b/>
              </w:rPr>
              <w:t>dígitos)*</w:t>
            </w:r>
            <w:proofErr w:type="gramEnd"/>
          </w:p>
        </w:tc>
        <w:tc>
          <w:tcPr>
            <w:tcW w:w="4678" w:type="dxa"/>
            <w:vAlign w:val="center"/>
          </w:tcPr>
          <w:p w14:paraId="72965503" w14:textId="77777777" w:rsidR="00B87A87" w:rsidRPr="003D18E4" w:rsidRDefault="00B87A87" w:rsidP="00763F7C">
            <w:pPr>
              <w:rPr>
                <w:rFonts w:ascii="Arial Narrow" w:eastAsia="Calibri" w:hAnsi="Arial Narrow" w:cs="Arial"/>
              </w:rPr>
            </w:pPr>
            <w:r w:rsidRPr="003D18E4">
              <w:rPr>
                <w:rFonts w:ascii="Arial Narrow" w:eastAsia="Calibri" w:hAnsi="Arial Narrow" w:cs="Arial"/>
              </w:rPr>
              <w:t>…………………………</w:t>
            </w:r>
          </w:p>
        </w:tc>
      </w:tr>
    </w:tbl>
    <w:p w14:paraId="4E664C87" w14:textId="77777777" w:rsidR="00B87A87" w:rsidRPr="003D18E4" w:rsidRDefault="00B87A87" w:rsidP="00EC2888">
      <w:pPr>
        <w:autoSpaceDE w:val="0"/>
        <w:autoSpaceDN w:val="0"/>
        <w:adjustRightInd w:val="0"/>
        <w:jc w:val="both"/>
        <w:rPr>
          <w:rFonts w:ascii="Arial Narrow" w:eastAsia="Calibri" w:hAnsi="Arial Narrow" w:cs="Arial"/>
          <w:b/>
        </w:rPr>
      </w:pPr>
      <w:r w:rsidRPr="00FE01F9">
        <w:rPr>
          <w:rFonts w:ascii="Arial Narrow" w:eastAsia="Calibri" w:hAnsi="Arial Narrow" w:cs="Arial"/>
          <w:b/>
          <w:highlight w:val="yellow"/>
        </w:rPr>
        <w:t>*El CCI debe estar enlazado con su número de RUC</w:t>
      </w:r>
    </w:p>
    <w:p w14:paraId="4592A92A" w14:textId="77777777" w:rsidR="00B87A87" w:rsidRPr="003D18E4" w:rsidRDefault="00B87A87" w:rsidP="00EC2888">
      <w:pPr>
        <w:autoSpaceDE w:val="0"/>
        <w:autoSpaceDN w:val="0"/>
        <w:adjustRightInd w:val="0"/>
        <w:jc w:val="both"/>
        <w:rPr>
          <w:rFonts w:ascii="Arial Narrow" w:eastAsia="Calibri" w:hAnsi="Arial Narrow" w:cs="Arial"/>
        </w:rPr>
      </w:pPr>
    </w:p>
    <w:p w14:paraId="26708D19" w14:textId="77777777" w:rsidR="00B87A87" w:rsidRPr="003D18E4" w:rsidRDefault="00B87A87" w:rsidP="00EC2888">
      <w:pPr>
        <w:autoSpaceDE w:val="0"/>
        <w:autoSpaceDN w:val="0"/>
        <w:adjustRightInd w:val="0"/>
        <w:jc w:val="both"/>
        <w:rPr>
          <w:rFonts w:ascii="Arial Narrow" w:hAnsi="Arial Narrow" w:cs="Arial"/>
          <w:lang w:eastAsia="es-PE"/>
        </w:rPr>
      </w:pPr>
      <w:r w:rsidRPr="003D18E4">
        <w:rPr>
          <w:rFonts w:ascii="Arial Narrow" w:hAnsi="Arial Narrow" w:cs="Arial"/>
          <w:lang w:eastAsia="es-PE"/>
        </w:rPr>
        <w:t>Al respecto, le agradeceré se sirva disponer lo conveniente para que los pagos a nombre de mi representada sean abonados en la cuenta que corresponde al CCI del citado Banco.</w:t>
      </w:r>
    </w:p>
    <w:p w14:paraId="5ACCFB21" w14:textId="77777777" w:rsidR="00B87A87" w:rsidRPr="003D18E4" w:rsidRDefault="00B87A87" w:rsidP="00EC2888">
      <w:pPr>
        <w:autoSpaceDE w:val="0"/>
        <w:autoSpaceDN w:val="0"/>
        <w:adjustRightInd w:val="0"/>
        <w:jc w:val="both"/>
        <w:rPr>
          <w:rFonts w:ascii="Arial Narrow" w:hAnsi="Arial Narrow" w:cs="Arial"/>
          <w:lang w:eastAsia="es-PE"/>
        </w:rPr>
      </w:pPr>
      <w:r w:rsidRPr="003D18E4">
        <w:rPr>
          <w:rFonts w:ascii="Arial Narrow" w:hAnsi="Arial Narrow" w:cs="Arial"/>
          <w:lang w:eastAsia="es-PE"/>
        </w:rPr>
        <w:t>Asimismo, dejo constancia que el comprobante de pago a ser emitido por mi persona, una vez cumplida o atendida la correspondiente la prestación del servicio en materia del contrato, quedará cancelada para todos sus efectos, mediante la sola acreditación del importe del referido comprobante de pago a favor de la cuenta en la entidad bancaria, a que se refiere líneas arriba.</w:t>
      </w:r>
    </w:p>
    <w:p w14:paraId="7A86C2DD" w14:textId="77777777" w:rsidR="00B87A87" w:rsidRPr="00235280" w:rsidRDefault="00B87A87" w:rsidP="00EC2888">
      <w:pPr>
        <w:autoSpaceDE w:val="0"/>
        <w:autoSpaceDN w:val="0"/>
        <w:adjustRightInd w:val="0"/>
        <w:rPr>
          <w:rFonts w:ascii="Arial Narrow" w:eastAsia="Calibri" w:hAnsi="Arial Narrow" w:cs="Arial"/>
          <w:b/>
        </w:rPr>
      </w:pPr>
      <w:r w:rsidRPr="00235280">
        <w:rPr>
          <w:rFonts w:ascii="Arial Narrow" w:eastAsia="Calibri" w:hAnsi="Arial Narrow" w:cs="Arial"/>
          <w:b/>
        </w:rPr>
        <w:t>Consignar Ciudad y fecha</w:t>
      </w:r>
    </w:p>
    <w:p w14:paraId="1EEE9E69" w14:textId="77777777" w:rsidR="00B87A87" w:rsidRPr="003D18E4" w:rsidRDefault="00B87A87" w:rsidP="00EC2888">
      <w:pPr>
        <w:autoSpaceDE w:val="0"/>
        <w:autoSpaceDN w:val="0"/>
        <w:adjustRightInd w:val="0"/>
        <w:jc w:val="center"/>
        <w:rPr>
          <w:rFonts w:ascii="Arial Narrow" w:eastAsia="Calibri" w:hAnsi="Arial Narrow" w:cs="Arial"/>
        </w:rPr>
      </w:pPr>
      <w:r w:rsidRPr="003D18E4">
        <w:rPr>
          <w:rFonts w:ascii="Arial Narrow" w:eastAsia="Calibri" w:hAnsi="Arial Narrow" w:cs="Arial"/>
        </w:rPr>
        <w:t>Atentamente,</w:t>
      </w:r>
    </w:p>
    <w:p w14:paraId="433FDB04" w14:textId="77777777" w:rsidR="00B87A87" w:rsidRPr="003D18E4" w:rsidRDefault="00B87A87" w:rsidP="00EC2888">
      <w:pPr>
        <w:autoSpaceDE w:val="0"/>
        <w:autoSpaceDN w:val="0"/>
        <w:adjustRightInd w:val="0"/>
        <w:jc w:val="center"/>
        <w:rPr>
          <w:rFonts w:ascii="Arial Narrow" w:eastAsia="Calibri" w:hAnsi="Arial Narrow" w:cs="Arial"/>
        </w:rPr>
      </w:pPr>
    </w:p>
    <w:p w14:paraId="03C1FD20" w14:textId="77777777" w:rsidR="00B87A87" w:rsidRPr="003D18E4" w:rsidRDefault="00B87A87" w:rsidP="00EC2888">
      <w:pPr>
        <w:autoSpaceDE w:val="0"/>
        <w:autoSpaceDN w:val="0"/>
        <w:adjustRightInd w:val="0"/>
        <w:jc w:val="center"/>
        <w:rPr>
          <w:rFonts w:ascii="Arial Narrow" w:eastAsia="Calibri" w:hAnsi="Arial Narrow" w:cs="Arial"/>
        </w:rPr>
      </w:pPr>
      <w:r w:rsidRPr="003D18E4">
        <w:rPr>
          <w:rFonts w:ascii="Arial Narrow" w:eastAsia="Calibri" w:hAnsi="Arial Narrow" w:cs="Arial"/>
        </w:rPr>
        <w:t>................FIRMA..............</w:t>
      </w:r>
    </w:p>
    <w:p w14:paraId="441871D7" w14:textId="77777777" w:rsidR="00B87A87" w:rsidRDefault="00B87A87" w:rsidP="00EC2888">
      <w:pPr>
        <w:autoSpaceDE w:val="0"/>
        <w:autoSpaceDN w:val="0"/>
        <w:adjustRightInd w:val="0"/>
        <w:jc w:val="center"/>
        <w:rPr>
          <w:rFonts w:ascii="Arial Narrow" w:eastAsia="Calibri" w:hAnsi="Arial Narrow" w:cs="Arial"/>
        </w:rPr>
      </w:pPr>
      <w:r w:rsidRPr="003D18E4">
        <w:rPr>
          <w:rFonts w:ascii="Arial Narrow" w:eastAsia="Calibri" w:hAnsi="Arial Narrow" w:cs="Arial"/>
        </w:rPr>
        <w:t>Consignar Nombres y Apellidos</w:t>
      </w:r>
    </w:p>
    <w:p w14:paraId="78D42E4D" w14:textId="77777777" w:rsidR="00B87A87" w:rsidRDefault="00B87A87" w:rsidP="00EC2888">
      <w:pPr>
        <w:autoSpaceDE w:val="0"/>
        <w:autoSpaceDN w:val="0"/>
        <w:adjustRightInd w:val="0"/>
        <w:jc w:val="center"/>
        <w:rPr>
          <w:rFonts w:ascii="Arial Narrow" w:eastAsia="Calibri" w:hAnsi="Arial Narrow" w:cs="Arial"/>
        </w:rPr>
      </w:pPr>
      <w:proofErr w:type="gramStart"/>
      <w:r>
        <w:rPr>
          <w:rFonts w:ascii="Arial Narrow" w:eastAsia="Calibri" w:hAnsi="Arial Narrow" w:cs="Arial"/>
        </w:rPr>
        <w:t>DNI:…</w:t>
      </w:r>
      <w:proofErr w:type="gramEnd"/>
      <w:r>
        <w:rPr>
          <w:rFonts w:ascii="Arial Narrow" w:eastAsia="Calibri" w:hAnsi="Arial Narrow" w:cs="Arial"/>
        </w:rPr>
        <w:t>……….</w:t>
      </w:r>
    </w:p>
    <w:p w14:paraId="7F014112" w14:textId="77777777" w:rsidR="00B87A87" w:rsidRDefault="00B87A87" w:rsidP="00170359">
      <w:pPr>
        <w:rPr>
          <w:rFonts w:ascii="Arial Narrow" w:eastAsia="Calibri" w:hAnsi="Arial Narrow" w:cs="Arial"/>
          <w:b/>
        </w:rPr>
      </w:pPr>
    </w:p>
    <w:p w14:paraId="3718CD1E" w14:textId="77777777" w:rsidR="00B87A87" w:rsidRPr="000633F1" w:rsidRDefault="00B87A87" w:rsidP="10FE6995">
      <w:pPr>
        <w:jc w:val="center"/>
      </w:pPr>
      <w:r w:rsidRPr="10FE6995">
        <w:rPr>
          <w:b/>
          <w:bCs/>
          <w:color w:val="000000" w:themeColor="text1"/>
          <w:lang w:val="es"/>
        </w:rPr>
        <w:t>CERTIFICACIÓN DE ELEGIBILIDAD Y DE INTEGRIDAD – GN-2350-15</w:t>
      </w:r>
    </w:p>
    <w:p w14:paraId="4D81D555" w14:textId="77777777" w:rsidR="00B87A87" w:rsidRPr="000633F1" w:rsidRDefault="00B87A87" w:rsidP="10FE6995">
      <w:pPr>
        <w:jc w:val="both"/>
      </w:pPr>
      <w:r w:rsidRPr="10FE6995">
        <w:rPr>
          <w:b/>
          <w:bCs/>
          <w:color w:val="000000" w:themeColor="text1"/>
          <w:lang w:val="es"/>
        </w:rPr>
        <w:t xml:space="preserve"> </w:t>
      </w:r>
    </w:p>
    <w:p w14:paraId="08E20B21" w14:textId="77777777" w:rsidR="00B87A87" w:rsidRPr="000633F1" w:rsidRDefault="00B87A87" w:rsidP="10FE6995">
      <w:pPr>
        <w:jc w:val="both"/>
      </w:pPr>
      <w:r w:rsidRPr="10FE6995">
        <w:rPr>
          <w:b/>
          <w:bCs/>
          <w:i/>
          <w:iCs/>
          <w:color w:val="4472C4" w:themeColor="accent1"/>
          <w:sz w:val="18"/>
          <w:szCs w:val="18"/>
          <w:lang w:val="es"/>
        </w:rPr>
        <w:t xml:space="preserve">(APLICABLE PARA LA CONTRATACIÓN DE CONSULTORES INDIVIDUALES – POLÍTICA PARA LA SELECCIÓN Y CONTRATACIÓN DE CONSULTORES FINANCIADOS POR EL BANCO INTERAMERICANO DE DESARROLLO) </w:t>
      </w:r>
    </w:p>
    <w:p w14:paraId="62D19E05" w14:textId="77777777" w:rsidR="00B87A87" w:rsidRPr="000633F1" w:rsidRDefault="00B87A87" w:rsidP="10FE6995">
      <w:pPr>
        <w:jc w:val="center"/>
      </w:pPr>
      <w:r w:rsidRPr="000633F1">
        <w:rPr>
          <w:color w:val="6690C3"/>
        </w:rPr>
        <w:t xml:space="preserve"> </w:t>
      </w:r>
    </w:p>
    <w:p w14:paraId="1EA80607" w14:textId="77777777" w:rsidR="00B87A87" w:rsidRPr="000633F1" w:rsidRDefault="00B87A87" w:rsidP="10FE6995">
      <w:pPr>
        <w:jc w:val="both"/>
      </w:pPr>
      <w:r w:rsidRPr="000633F1">
        <w:rPr>
          <w:color w:val="6690C3"/>
        </w:rPr>
        <w:t>(DEBE INTEGRAR EL ACUERDO DE SERVICIOS DE CONSULTORÍA RESPECTIVO COMO ANEXO)</w:t>
      </w:r>
    </w:p>
    <w:p w14:paraId="2EFBF6B6" w14:textId="77777777" w:rsidR="00B87A87" w:rsidRPr="000633F1" w:rsidRDefault="00B87A87" w:rsidP="10FE6995">
      <w:pPr>
        <w:jc w:val="both"/>
      </w:pPr>
      <w:r w:rsidRPr="000633F1">
        <w:rPr>
          <w:color w:val="000000" w:themeColor="text1"/>
        </w:rPr>
        <w:t xml:space="preserve"> </w:t>
      </w:r>
    </w:p>
    <w:p w14:paraId="1334787D" w14:textId="77777777" w:rsidR="00B87A87" w:rsidRPr="000633F1" w:rsidRDefault="00B87A87" w:rsidP="10FE6995">
      <w:pPr>
        <w:jc w:val="both"/>
      </w:pPr>
      <w:r w:rsidRPr="10FE6995">
        <w:rPr>
          <w:color w:val="000000" w:themeColor="text1"/>
          <w:lang w:val="es"/>
        </w:rPr>
        <w:t xml:space="preserve">Con el fin de cumplir los </w:t>
      </w:r>
      <w:r w:rsidRPr="10FE6995">
        <w:rPr>
          <w:i/>
          <w:iCs/>
          <w:color w:val="000000" w:themeColor="text1"/>
          <w:lang w:val="es"/>
        </w:rPr>
        <w:t xml:space="preserve">REQUISITOS DE ELEGIBILIDAD </w:t>
      </w:r>
      <w:r w:rsidRPr="10FE6995">
        <w:rPr>
          <w:color w:val="000000" w:themeColor="text1"/>
          <w:lang w:val="es"/>
        </w:rPr>
        <w:t xml:space="preserve">y de </w:t>
      </w:r>
      <w:r w:rsidRPr="10FE6995">
        <w:rPr>
          <w:i/>
          <w:iCs/>
          <w:color w:val="000000" w:themeColor="text1"/>
          <w:lang w:val="es"/>
        </w:rPr>
        <w:t xml:space="preserve">INTEGRIDAD </w:t>
      </w:r>
      <w:r w:rsidRPr="10FE6995">
        <w:rPr>
          <w:color w:val="000000" w:themeColor="text1"/>
          <w:lang w:val="es"/>
        </w:rPr>
        <w:t xml:space="preserve">para la contratación como consultor individual, en Proyectos (o Programas) financiados por el Banco Interamericano de Desarrollo (en adelante el Banco), CERTIFICO QUE: </w:t>
      </w:r>
    </w:p>
    <w:p w14:paraId="5EFF1B1D" w14:textId="77777777" w:rsidR="00B87A87" w:rsidRPr="000633F1" w:rsidRDefault="00B87A87" w:rsidP="10FE6995">
      <w:pPr>
        <w:jc w:val="both"/>
      </w:pPr>
      <w:r w:rsidRPr="10FE6995">
        <w:rPr>
          <w:color w:val="000000" w:themeColor="text1"/>
          <w:lang w:val="es"/>
        </w:rPr>
        <w:t xml:space="preserve"> </w:t>
      </w:r>
    </w:p>
    <w:p w14:paraId="7BC02137" w14:textId="77777777" w:rsidR="00B87A87" w:rsidRPr="000633F1" w:rsidRDefault="00B87A87" w:rsidP="10FE6995">
      <w:pPr>
        <w:tabs>
          <w:tab w:val="left" w:pos="0"/>
        </w:tabs>
        <w:jc w:val="both"/>
      </w:pPr>
      <w:r w:rsidRPr="10FE6995">
        <w:rPr>
          <w:color w:val="000000" w:themeColor="text1"/>
          <w:lang w:val="es"/>
        </w:rPr>
        <w:t xml:space="preserve">(1) Soy ciudadano o residente permanente </w:t>
      </w:r>
      <w:r w:rsidRPr="10FE6995">
        <w:rPr>
          <w:i/>
          <w:iCs/>
          <w:color w:val="000000" w:themeColor="text1"/>
          <w:lang w:val="es"/>
        </w:rPr>
        <w:t xml:space="preserve">"bona fide" </w:t>
      </w:r>
      <w:r w:rsidRPr="10FE6995">
        <w:rPr>
          <w:color w:val="000000" w:themeColor="text1"/>
          <w:lang w:val="es"/>
        </w:rPr>
        <w:t xml:space="preserve">del siguiente país miembro del Banco: _____________ </w:t>
      </w:r>
      <w:r w:rsidRPr="000633F1">
        <w:br/>
      </w:r>
    </w:p>
    <w:p w14:paraId="14C73A96" w14:textId="77777777" w:rsidR="00B87A87" w:rsidRPr="000633F1" w:rsidRDefault="00B87A87" w:rsidP="10FE6995">
      <w:pPr>
        <w:tabs>
          <w:tab w:val="left" w:pos="0"/>
        </w:tabs>
        <w:jc w:val="both"/>
      </w:pPr>
      <w:r w:rsidRPr="10FE6995">
        <w:rPr>
          <w:color w:val="000000" w:themeColor="text1"/>
          <w:lang w:val="es"/>
        </w:rPr>
        <w:t xml:space="preserve">(2) 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r w:rsidRPr="000633F1">
        <w:br/>
      </w:r>
    </w:p>
    <w:p w14:paraId="3A1F4CDB" w14:textId="77777777" w:rsidR="00B87A87" w:rsidRPr="000633F1" w:rsidRDefault="00B87A87" w:rsidP="10FE6995">
      <w:pPr>
        <w:tabs>
          <w:tab w:val="left" w:pos="0"/>
        </w:tabs>
        <w:jc w:val="both"/>
      </w:pPr>
      <w:r w:rsidRPr="10FE6995">
        <w:rPr>
          <w:color w:val="000000" w:themeColor="text1"/>
          <w:lang w:val="es"/>
        </w:rPr>
        <w:t xml:space="preserve">(3) Si hubiera sido miembro del personal del Banco dentro de los cuatro últimos años anteriores a la fecha de mi contrato de consultoría, no participé directa y principalmente en la operación a la que se encuentra vinculada la contratación de los servicios de consultoría objeto de este contrato. </w:t>
      </w:r>
      <w:r w:rsidRPr="000633F1">
        <w:br/>
      </w:r>
    </w:p>
    <w:p w14:paraId="5DD44885" w14:textId="77777777" w:rsidR="00B87A87" w:rsidRPr="000633F1" w:rsidRDefault="00B87A87" w:rsidP="10FE6995">
      <w:pPr>
        <w:tabs>
          <w:tab w:val="left" w:pos="0"/>
        </w:tabs>
        <w:jc w:val="both"/>
      </w:pPr>
      <w:r w:rsidRPr="10FE6995">
        <w:rPr>
          <w:color w:val="000000" w:themeColor="text1"/>
          <w:lang w:val="es"/>
        </w:rPr>
        <w:t xml:space="preserve">(4) Proporcionaré asesoría imparcial y objetiva y no tengo conflictos de interés para aceptar este contrato. </w:t>
      </w:r>
      <w:r w:rsidRPr="000633F1">
        <w:br/>
      </w:r>
    </w:p>
    <w:p w14:paraId="33EF03CA" w14:textId="77777777" w:rsidR="00B87A87" w:rsidRPr="000633F1" w:rsidRDefault="00B87A87" w:rsidP="10FE6995">
      <w:pPr>
        <w:tabs>
          <w:tab w:val="left" w:pos="0"/>
        </w:tabs>
        <w:jc w:val="both"/>
      </w:pPr>
      <w:r w:rsidRPr="10FE6995">
        <w:rPr>
          <w:color w:val="000000" w:themeColor="text1"/>
          <w:lang w:val="es"/>
        </w:rPr>
        <w:t>(5) No tengo una relación de trabajo, incluido el empleo u otro arreglo financiero, o una relación familiar, hasta el cuarto grado de consanguineidad y segundo de afinidad, o personal, antes o durante la ejecución del contrato, con algún miembro del personal, consultor, firma consultora del Prestatario, del Organismo Ejecutor del Proyecto o del Beneficiario de una Cooperación Técnica o miembro del personal del Banco que esté directa o indirectamente involucrado de cualquier manera con: (i) la preparación de los Términos de Referencia (TR) de este contrato; (</w:t>
      </w:r>
      <w:proofErr w:type="spellStart"/>
      <w:r w:rsidRPr="10FE6995">
        <w:rPr>
          <w:color w:val="000000" w:themeColor="text1"/>
          <w:lang w:val="es"/>
        </w:rPr>
        <w:t>ii</w:t>
      </w:r>
      <w:proofErr w:type="spellEnd"/>
      <w:r w:rsidRPr="10FE6995">
        <w:rPr>
          <w:color w:val="000000" w:themeColor="text1"/>
          <w:lang w:val="es"/>
        </w:rPr>
        <w:t>) el proceso de selección de dicho contrato; o (</w:t>
      </w:r>
      <w:proofErr w:type="spellStart"/>
      <w:r w:rsidRPr="10FE6995">
        <w:rPr>
          <w:color w:val="000000" w:themeColor="text1"/>
          <w:lang w:val="es"/>
        </w:rPr>
        <w:t>iii</w:t>
      </w:r>
      <w:proofErr w:type="spellEnd"/>
      <w:r w:rsidRPr="10FE6995">
        <w:rPr>
          <w:color w:val="000000" w:themeColor="text1"/>
          <w:lang w:val="es"/>
        </w:rPr>
        <w:t xml:space="preserve">) la supervisión de dicho contrato. </w:t>
      </w:r>
      <w:r w:rsidRPr="000633F1">
        <w:br/>
      </w:r>
      <w:r w:rsidRPr="10FE6995">
        <w:rPr>
          <w:color w:val="000000" w:themeColor="text1"/>
          <w:lang w:val="es"/>
        </w:rPr>
        <w:t xml:space="preserve"> </w:t>
      </w:r>
    </w:p>
    <w:p w14:paraId="73711E51" w14:textId="77777777" w:rsidR="00B87A87" w:rsidRPr="000633F1" w:rsidRDefault="00B87A87" w:rsidP="10FE6995">
      <w:pPr>
        <w:jc w:val="both"/>
      </w:pPr>
      <w:r w:rsidRPr="000633F1">
        <w:t>(6) Si fuera funcionario del gobierno o servidor público declaro que: (i) estoy con licencia sin goce de sueldo durante el plazo de ejecución de este contrato; (</w:t>
      </w:r>
      <w:proofErr w:type="spellStart"/>
      <w:r w:rsidRPr="000633F1">
        <w:t>ii</w:t>
      </w:r>
      <w:proofErr w:type="spellEnd"/>
      <w:r w:rsidRPr="000633F1">
        <w:t>) no he trabajado en la entidad contratante, en el Prestatario, Organismo Ejecutor o Beneficiario de una Cooperación Técnica durante el periodo de______________________ (indicar expresamente el plazo) inmediatamente anterior al periodo en que comenzó la licencia; y  (</w:t>
      </w:r>
      <w:proofErr w:type="spellStart"/>
      <w:r w:rsidRPr="000633F1">
        <w:t>iii</w:t>
      </w:r>
      <w:proofErr w:type="spellEnd"/>
      <w:r w:rsidRPr="000633F1">
        <w:t xml:space="preserve">) mi contratación no genera </w:t>
      </w:r>
      <w:r w:rsidRPr="000633F1">
        <w:lastRenderedPageBreak/>
        <w:t>un conflicto de intereses de acuerdo con el párrafo 1.11  de las Políticas para la Selección y Contratación de Consultores financiados por el BID (GN-2350-15).</w:t>
      </w:r>
    </w:p>
    <w:p w14:paraId="55A503A2" w14:textId="77777777" w:rsidR="00B87A87" w:rsidRPr="000633F1" w:rsidRDefault="00B87A87" w:rsidP="10FE6995">
      <w:pPr>
        <w:jc w:val="both"/>
      </w:pPr>
      <w:r w:rsidRPr="000633F1">
        <w:t xml:space="preserve"> </w:t>
      </w:r>
    </w:p>
    <w:p w14:paraId="36894195" w14:textId="77777777" w:rsidR="00B87A87" w:rsidRPr="000633F1" w:rsidRDefault="00B87A87" w:rsidP="10FE6995">
      <w:pPr>
        <w:jc w:val="both"/>
      </w:pPr>
      <w:r w:rsidRPr="000633F1">
        <w:t>(7) Informaré al Organismo ejecutor si durante la ejecución del contrato existe un cambio en lo declarado en esta Certificación de Elegibilidad e Integridad.</w:t>
      </w:r>
    </w:p>
    <w:p w14:paraId="4AA5C1E7" w14:textId="77777777" w:rsidR="00B87A87" w:rsidRPr="000633F1" w:rsidRDefault="00B87A87" w:rsidP="10FE6995">
      <w:pPr>
        <w:jc w:val="both"/>
      </w:pPr>
      <w:r w:rsidRPr="10FE6995">
        <w:rPr>
          <w:color w:val="000000" w:themeColor="text1"/>
          <w:lang w:val="es"/>
        </w:rPr>
        <w:t xml:space="preserve"> </w:t>
      </w:r>
    </w:p>
    <w:p w14:paraId="540C8D6A" w14:textId="77777777" w:rsidR="00B87A87" w:rsidRDefault="00B87A87" w:rsidP="10FE6995">
      <w:pPr>
        <w:tabs>
          <w:tab w:val="left" w:pos="0"/>
        </w:tabs>
        <w:jc w:val="both"/>
        <w:rPr>
          <w:lang w:val="es"/>
        </w:rPr>
      </w:pPr>
      <w:r w:rsidRPr="10FE6995">
        <w:rPr>
          <w:color w:val="000000" w:themeColor="text1"/>
          <w:lang w:val="es"/>
        </w:rPr>
        <w:t xml:space="preserve">(8) Mantendré los más altos niveles éticos y no realizaré ninguna de las acciones que constituyen prácticas prohibidas definidas en las Políticas para la Selección y Contratación de Consultores financiados por el BID -GN-2350-15,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o durante la ejecución del contrato, he incurrido en prácticas prohibidas, el Banco podrá adoptar una o más de las siguientes medidas, sin que esta enumeración resulte taxativa: </w:t>
      </w:r>
      <w:r w:rsidRPr="000633F1">
        <w:br/>
      </w:r>
      <w:r w:rsidRPr="000633F1">
        <w:br/>
      </w:r>
      <w:r w:rsidRPr="10FE6995">
        <w:rPr>
          <w:color w:val="000000" w:themeColor="text1"/>
          <w:lang w:val="es"/>
        </w:rPr>
        <w:t xml:space="preserve">(a) Emitir una amonestación; </w:t>
      </w:r>
    </w:p>
    <w:p w14:paraId="0099F4D4" w14:textId="77777777" w:rsidR="00B87A87" w:rsidRDefault="00B87A87" w:rsidP="10FE6995">
      <w:pPr>
        <w:tabs>
          <w:tab w:val="left" w:pos="0"/>
        </w:tabs>
        <w:jc w:val="both"/>
      </w:pPr>
      <w:r w:rsidRPr="10FE6995">
        <w:rPr>
          <w:color w:val="000000" w:themeColor="text1"/>
          <w:lang w:val="es"/>
        </w:rPr>
        <w:t xml:space="preserve">(b) Informar a la entidad contratante, Prestatario, Organismo Ejecutor o Beneficiario de una Cooperación Técnica o a las autoridades del país encargadas de hacer cumplir las leyes, los resultados del procedimiento para que tome(n) las medidas apropiadas; </w:t>
      </w:r>
    </w:p>
    <w:p w14:paraId="2D5209E9" w14:textId="77777777" w:rsidR="00B87A87" w:rsidRDefault="00B87A87" w:rsidP="10FE6995">
      <w:pPr>
        <w:tabs>
          <w:tab w:val="left" w:pos="0"/>
        </w:tabs>
        <w:jc w:val="both"/>
        <w:rPr>
          <w:lang w:val="es"/>
        </w:rPr>
      </w:pPr>
      <w:r w:rsidRPr="10FE6995">
        <w:rPr>
          <w:color w:val="000000" w:themeColor="text1"/>
          <w:lang w:val="es"/>
        </w:rPr>
        <w:t xml:space="preserve">(c) Objetar mi contratación; y </w:t>
      </w:r>
    </w:p>
    <w:p w14:paraId="3F52FF85" w14:textId="77777777" w:rsidR="00B87A87" w:rsidRDefault="00B87A87" w:rsidP="10FE6995">
      <w:pPr>
        <w:tabs>
          <w:tab w:val="left" w:pos="0"/>
        </w:tabs>
        <w:jc w:val="both"/>
        <w:rPr>
          <w:color w:val="000000" w:themeColor="text1"/>
          <w:lang w:val="es"/>
        </w:rPr>
      </w:pPr>
      <w:r w:rsidRPr="10FE6995">
        <w:rPr>
          <w:color w:val="000000" w:themeColor="text1"/>
          <w:lang w:val="es"/>
        </w:rPr>
        <w:t xml:space="preserve">(d) Declararme inelegible, de forma temporal o permanente, para ser contratado o subcontratado por terceros elegibles, con recursos del Banco o administrados por el Banco. </w:t>
      </w:r>
      <w:r w:rsidRPr="000633F1">
        <w:br/>
      </w:r>
      <w:r w:rsidRPr="000633F1">
        <w:br/>
      </w:r>
      <w:r w:rsidRPr="10FE6995">
        <w:rPr>
          <w:color w:val="000000" w:themeColor="text1"/>
          <w:lang w:val="es"/>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w:t>
      </w:r>
    </w:p>
    <w:p w14:paraId="6E21686B" w14:textId="77777777" w:rsidR="00B87A87" w:rsidRDefault="00B87A87" w:rsidP="10FE6995">
      <w:pPr>
        <w:tabs>
          <w:tab w:val="left" w:pos="0"/>
        </w:tabs>
        <w:jc w:val="both"/>
      </w:pPr>
      <w:r w:rsidRPr="10FE6995">
        <w:rPr>
          <w:color w:val="000000" w:themeColor="text1"/>
          <w:lang w:val="es"/>
        </w:rPr>
        <w:t>Y</w:t>
      </w:r>
      <w:r>
        <w:rPr>
          <w:color w:val="000000" w:themeColor="text1"/>
          <w:lang w:val="es"/>
        </w:rPr>
        <w:t xml:space="preserve"> </w:t>
      </w:r>
      <w:r w:rsidRPr="10FE6995">
        <w:rPr>
          <w:color w:val="000000" w:themeColor="text1"/>
          <w:lang w:val="es"/>
        </w:rPr>
        <w:t>POLÍTICAS</w:t>
      </w:r>
      <w:r>
        <w:rPr>
          <w:color w:val="000000" w:themeColor="text1"/>
          <w:lang w:val="es"/>
        </w:rPr>
        <w:t>.</w:t>
      </w:r>
      <w:r w:rsidRPr="10FE6995">
        <w:rPr>
          <w:color w:val="000000" w:themeColor="text1"/>
          <w:lang w:val="es"/>
        </w:rPr>
        <w:t xml:space="preserve"> </w:t>
      </w:r>
    </w:p>
    <w:p w14:paraId="12AFC3F7" w14:textId="77777777" w:rsidR="00B87A87" w:rsidRDefault="00B87A87" w:rsidP="10FE6995">
      <w:pPr>
        <w:tabs>
          <w:tab w:val="left" w:pos="0"/>
        </w:tabs>
        <w:jc w:val="both"/>
      </w:pPr>
    </w:p>
    <w:p w14:paraId="7BFD8E34" w14:textId="77777777" w:rsidR="00B87A87" w:rsidRDefault="00B87A87" w:rsidP="10FE6995">
      <w:pPr>
        <w:tabs>
          <w:tab w:val="left" w:pos="0"/>
        </w:tabs>
        <w:jc w:val="both"/>
      </w:pPr>
    </w:p>
    <w:p w14:paraId="494558ED" w14:textId="7452E081" w:rsidR="00B87A87" w:rsidRPr="000633F1" w:rsidRDefault="00B87A87" w:rsidP="10FE6995">
      <w:pPr>
        <w:tabs>
          <w:tab w:val="left" w:pos="0"/>
        </w:tabs>
        <w:jc w:val="both"/>
      </w:pPr>
      <w:proofErr w:type="gramStart"/>
      <w:r w:rsidRPr="10FE6995">
        <w:rPr>
          <w:color w:val="000000" w:themeColor="text1"/>
          <w:lang w:val="es"/>
        </w:rPr>
        <w:t>FIRMA:_</w:t>
      </w:r>
      <w:proofErr w:type="gramEnd"/>
      <w:r w:rsidRPr="10FE6995">
        <w:rPr>
          <w:color w:val="000000" w:themeColor="text1"/>
          <w:lang w:val="es"/>
        </w:rPr>
        <w:t xml:space="preserve">______________ </w:t>
      </w:r>
      <w:r w:rsidRPr="000633F1">
        <w:br/>
      </w:r>
      <w:r w:rsidRPr="000633F1">
        <w:br/>
      </w:r>
      <w:r w:rsidRPr="10FE6995">
        <w:rPr>
          <w:color w:val="000000" w:themeColor="text1"/>
          <w:lang w:val="es"/>
        </w:rPr>
        <w:t xml:space="preserve"> </w:t>
      </w:r>
      <w:r w:rsidRPr="000633F1">
        <w:br/>
      </w:r>
      <w:r w:rsidRPr="000633F1">
        <w:br/>
      </w:r>
      <w:proofErr w:type="gramStart"/>
      <w:r w:rsidRPr="10FE6995">
        <w:rPr>
          <w:color w:val="000000" w:themeColor="text1"/>
          <w:lang w:val="es"/>
        </w:rPr>
        <w:t>NOMBRE:_</w:t>
      </w:r>
      <w:proofErr w:type="gramEnd"/>
      <w:r w:rsidRPr="10FE6995">
        <w:rPr>
          <w:color w:val="000000" w:themeColor="text1"/>
          <w:lang w:val="es"/>
        </w:rPr>
        <w:t>_____________________________________________</w:t>
      </w:r>
      <w:proofErr w:type="gramStart"/>
      <w:r w:rsidRPr="10FE6995">
        <w:rPr>
          <w:color w:val="000000" w:themeColor="text1"/>
          <w:lang w:val="es"/>
        </w:rPr>
        <w:t>FECHA:_</w:t>
      </w:r>
      <w:proofErr w:type="gramEnd"/>
      <w:r w:rsidRPr="10FE6995">
        <w:rPr>
          <w:color w:val="000000" w:themeColor="text1"/>
          <w:lang w:val="es"/>
        </w:rPr>
        <w:t xml:space="preserve">____________ </w:t>
      </w:r>
    </w:p>
    <w:p w14:paraId="047155A4" w14:textId="77777777" w:rsidR="00B87A87" w:rsidRPr="000633F1" w:rsidRDefault="00B87A87" w:rsidP="10FE6995">
      <w:pPr>
        <w:tabs>
          <w:tab w:val="left" w:pos="5316"/>
        </w:tabs>
      </w:pPr>
      <w:r w:rsidRPr="000633F1">
        <w:t xml:space="preserve"> </w:t>
      </w:r>
    </w:p>
    <w:p w14:paraId="0AEF2A61" w14:textId="77777777" w:rsidR="00B87A87" w:rsidRPr="000633F1" w:rsidRDefault="00B87A87">
      <w:r w:rsidRPr="000633F1">
        <w:t xml:space="preserve"> </w:t>
      </w:r>
    </w:p>
    <w:p w14:paraId="14398EC0" w14:textId="77777777" w:rsidR="00B87A87" w:rsidRPr="000633F1" w:rsidRDefault="00B87A87" w:rsidP="10FE6995">
      <w:pPr>
        <w:tabs>
          <w:tab w:val="left" w:pos="3600"/>
          <w:tab w:val="left" w:pos="4320"/>
          <w:tab w:val="center" w:pos="4680"/>
          <w:tab w:val="left" w:pos="5040"/>
          <w:tab w:val="left" w:pos="5760"/>
          <w:tab w:val="left" w:pos="6480"/>
        </w:tabs>
        <w:ind w:hanging="11520"/>
      </w:pPr>
      <w:r w:rsidRPr="000633F1">
        <w:lastRenderedPageBreak/>
        <w:t xml:space="preserve"> </w:t>
      </w:r>
    </w:p>
    <w:p w14:paraId="3A872037" w14:textId="77777777" w:rsidR="00B87A87" w:rsidRPr="00595A92" w:rsidRDefault="00B87A87" w:rsidP="00595A92">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cstheme="minorHAnsi"/>
          <w:spacing w:val="-3"/>
          <w:szCs w:val="24"/>
          <w:lang w:val="es-ES_tradnl"/>
        </w:rPr>
      </w:pPr>
      <w:bookmarkStart w:id="2" w:name="_Hlk527054671"/>
      <w:r w:rsidRPr="00703DE7">
        <w:rPr>
          <w:rFonts w:cstheme="minorHAnsi"/>
          <w:b/>
          <w:szCs w:val="24"/>
          <w:lang w:val="es-ES_tradnl"/>
        </w:rPr>
        <w:t xml:space="preserve">Anexo </w:t>
      </w:r>
    </w:p>
    <w:p w14:paraId="6CEBBEDC" w14:textId="77777777" w:rsidR="00B87A87" w:rsidRPr="00703DE7" w:rsidRDefault="00B87A87" w:rsidP="00A84F51">
      <w:pPr>
        <w:spacing w:line="276" w:lineRule="auto"/>
        <w:jc w:val="center"/>
        <w:rPr>
          <w:rFonts w:cstheme="minorHAnsi"/>
          <w:b/>
          <w:szCs w:val="24"/>
          <w:lang w:val="es-ES_tradnl"/>
        </w:rPr>
      </w:pPr>
      <w:r w:rsidRPr="00703DE7">
        <w:rPr>
          <w:rFonts w:cstheme="minorHAnsi"/>
          <w:b/>
          <w:szCs w:val="24"/>
          <w:lang w:val="es-ES_tradnl"/>
        </w:rPr>
        <w:t xml:space="preserve"> Prácticas Prohibidas</w:t>
      </w:r>
      <w:r>
        <w:rPr>
          <w:rFonts w:cstheme="minorHAnsi"/>
          <w:b/>
          <w:szCs w:val="24"/>
          <w:lang w:val="es-ES_tradnl"/>
        </w:rPr>
        <w:t xml:space="preserve"> (GN-2350-15)</w:t>
      </w:r>
    </w:p>
    <w:p w14:paraId="2B05F8CE" w14:textId="77777777" w:rsidR="00B87A87" w:rsidRPr="00703DE7" w:rsidRDefault="00B87A87" w:rsidP="00A84F51">
      <w:pPr>
        <w:pStyle w:val="Textoindependiente"/>
        <w:tabs>
          <w:tab w:val="clear" w:pos="0"/>
          <w:tab w:val="clear" w:pos="720"/>
        </w:tabs>
        <w:spacing w:line="276" w:lineRule="auto"/>
        <w:rPr>
          <w:rFonts w:asciiTheme="minorHAnsi" w:hAnsiTheme="minorHAnsi" w:cstheme="minorHAnsi"/>
          <w:spacing w:val="0"/>
        </w:rPr>
      </w:pPr>
    </w:p>
    <w:bookmarkEnd w:id="2"/>
    <w:p w14:paraId="1F26CC7B" w14:textId="77777777" w:rsidR="00B87A87" w:rsidRPr="005D1160" w:rsidRDefault="00B87A87" w:rsidP="00B87A87">
      <w:pPr>
        <w:numPr>
          <w:ilvl w:val="1"/>
          <w:numId w:val="5"/>
        </w:numPr>
        <w:spacing w:after="0" w:line="276" w:lineRule="auto"/>
        <w:contextualSpacing/>
        <w:jc w:val="both"/>
        <w:rPr>
          <w:rFonts w:ascii="Calibri" w:eastAsia="Calibri" w:hAnsi="Calibri" w:cs="Calibri"/>
          <w:lang w:val="es-ES"/>
        </w:rPr>
      </w:pPr>
      <w:r w:rsidRPr="005D1160">
        <w:rPr>
          <w:rFonts w:ascii="Calibri" w:eastAsia="Calibri" w:hAnsi="Calibri" w:cs="Calibri"/>
          <w:lang w:val="es-ES"/>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D1160">
        <w:rPr>
          <w:rFonts w:ascii="Calibri" w:eastAsia="Calibri" w:hAnsi="Calibri" w:cs="Calibri"/>
          <w:lang w:val="es-ES"/>
        </w:rPr>
        <w:t>subconsultores</w:t>
      </w:r>
      <w:proofErr w:type="spellEnd"/>
      <w:r w:rsidRPr="005D1160">
        <w:rPr>
          <w:rFonts w:ascii="Calibri" w:eastAsia="Calibri" w:hAnsi="Calibri" w:cs="Calibri"/>
          <w:lang w:val="es-ES"/>
        </w:rPr>
        <w:t>, proveedores de servicios y concesionarios (incluidos sus respectivos funcionarios, empleados y representantes o agentes, ya sean sus atribuciones expresas o implícitas), entre otros, observar los más altos niveles éticos y denunciar al Banco</w:t>
      </w:r>
      <w:r w:rsidRPr="005D1160">
        <w:rPr>
          <w:rFonts w:ascii="Calibri" w:eastAsia="Calibri" w:hAnsi="Calibri"/>
          <w:vertAlign w:val="superscript"/>
          <w:lang w:val="es-ES"/>
        </w:rPr>
        <w:footnoteReference w:id="2"/>
      </w:r>
      <w:r w:rsidRPr="005D1160">
        <w:rPr>
          <w:rFonts w:ascii="Calibri" w:eastAsia="Calibri" w:hAnsi="Calibri" w:cs="Calibri"/>
          <w:lang w:val="es-ES"/>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Pr="005D1160">
        <w:rPr>
          <w:rFonts w:ascii="Calibri" w:eastAsia="Calibri" w:hAnsi="Calibri" w:cs="Calibri"/>
          <w:lang w:val="es-ES"/>
        </w:rPr>
        <w:t>ii</w:t>
      </w:r>
      <w:proofErr w:type="spellEnd"/>
      <w:r w:rsidRPr="005D1160">
        <w:rPr>
          <w:rFonts w:ascii="Calibri" w:eastAsia="Calibri" w:hAnsi="Calibri" w:cs="Calibri"/>
          <w:lang w:val="es-ES"/>
        </w:rPr>
        <w:t>) prácticas fraudulentas; (</w:t>
      </w:r>
      <w:proofErr w:type="spellStart"/>
      <w:r w:rsidRPr="005D1160">
        <w:rPr>
          <w:rFonts w:ascii="Calibri" w:eastAsia="Calibri" w:hAnsi="Calibri" w:cs="Calibri"/>
          <w:lang w:val="es-ES"/>
        </w:rPr>
        <w:t>iii</w:t>
      </w:r>
      <w:proofErr w:type="spellEnd"/>
      <w:r w:rsidRPr="005D1160">
        <w:rPr>
          <w:rFonts w:ascii="Calibri" w:eastAsia="Calibri" w:hAnsi="Calibri" w:cs="Calibri"/>
          <w:lang w:val="es-ES"/>
        </w:rPr>
        <w:t>) prácticas coercitivas; (</w:t>
      </w:r>
      <w:proofErr w:type="spellStart"/>
      <w:r w:rsidRPr="005D1160">
        <w:rPr>
          <w:rFonts w:ascii="Calibri" w:eastAsia="Calibri" w:hAnsi="Calibri" w:cs="Calibri"/>
          <w:lang w:val="es-ES"/>
        </w:rPr>
        <w:t>iv</w:t>
      </w:r>
      <w:proofErr w:type="spellEnd"/>
      <w:r w:rsidRPr="005D1160">
        <w:rPr>
          <w:rFonts w:ascii="Calibri" w:eastAsia="Calibri" w:hAnsi="Calibri" w:cs="Calibri"/>
          <w:lang w:val="es-ES"/>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2E7F55C3" w14:textId="77777777" w:rsidR="00B87A87" w:rsidRPr="005D1160" w:rsidRDefault="00B87A87" w:rsidP="00B87A87">
      <w:pPr>
        <w:numPr>
          <w:ilvl w:val="0"/>
          <w:numId w:val="3"/>
        </w:numPr>
        <w:tabs>
          <w:tab w:val="num" w:pos="1872"/>
        </w:tabs>
        <w:spacing w:after="0" w:line="276" w:lineRule="auto"/>
        <w:jc w:val="both"/>
        <w:rPr>
          <w:rFonts w:ascii="Calibri" w:eastAsia="Calibri" w:hAnsi="Calibri" w:cs="Calibri"/>
          <w:lang w:val="es-ES"/>
        </w:rPr>
      </w:pPr>
      <w:r w:rsidRPr="005D1160">
        <w:rPr>
          <w:rFonts w:ascii="Calibri" w:eastAsia="Calibri" w:hAnsi="Calibri" w:cs="Calibri"/>
          <w:lang w:val="es-ES"/>
        </w:rPr>
        <w:t xml:space="preserve">A los efectos de esta disposición, las definiciones de las Prácticas Prohibidas son las siguientes: </w:t>
      </w:r>
    </w:p>
    <w:p w14:paraId="6609F3D4" w14:textId="77777777" w:rsidR="00B87A87" w:rsidRPr="005D1160" w:rsidRDefault="00B87A87" w:rsidP="00A84F51">
      <w:pPr>
        <w:spacing w:line="276" w:lineRule="auto"/>
        <w:ind w:left="1150" w:hanging="430"/>
        <w:jc w:val="both"/>
        <w:rPr>
          <w:rFonts w:ascii="Calibri" w:eastAsia="Calibri" w:hAnsi="Calibri" w:cs="Calibri"/>
          <w:bCs/>
          <w:lang w:val="es-ES"/>
        </w:rPr>
      </w:pPr>
      <w:r w:rsidRPr="005D1160">
        <w:rPr>
          <w:rFonts w:ascii="Calibri" w:eastAsia="Calibri" w:hAnsi="Calibri" w:cs="Calibri"/>
          <w:bCs/>
          <w:lang w:val="es-ES"/>
        </w:rPr>
        <w:t xml:space="preserve">(i)  Una </w:t>
      </w:r>
      <w:r w:rsidRPr="005D1160">
        <w:rPr>
          <w:rFonts w:ascii="Calibri" w:eastAsia="Calibri" w:hAnsi="Calibri" w:cs="Calibri"/>
          <w:bCs/>
          <w:i/>
          <w:iCs/>
          <w:lang w:val="es-ES"/>
        </w:rPr>
        <w:t>práctica corrupta</w:t>
      </w:r>
      <w:r w:rsidRPr="005D1160">
        <w:rPr>
          <w:rFonts w:ascii="Calibri" w:eastAsia="Calibri" w:hAnsi="Calibri" w:cs="Calibri"/>
          <w:bCs/>
          <w:lang w:val="es-ES"/>
        </w:rPr>
        <w:t xml:space="preserve"> consiste en ofrecer, dar, recibir o solicitar, directa o indirectamente, cualquier cosa de valor para influenciar indebidamente las acciones de otra parte;</w:t>
      </w:r>
    </w:p>
    <w:p w14:paraId="26DBEBA0" w14:textId="77777777" w:rsidR="00B87A87" w:rsidRPr="005D1160" w:rsidRDefault="00B87A87" w:rsidP="00A84F51">
      <w:pPr>
        <w:spacing w:line="276" w:lineRule="auto"/>
        <w:ind w:left="1150" w:hanging="430"/>
        <w:jc w:val="both"/>
        <w:rPr>
          <w:rFonts w:ascii="Calibri" w:eastAsia="Calibri" w:hAnsi="Calibri" w:cs="Calibri"/>
          <w:bCs/>
          <w:lang w:val="es-ES"/>
        </w:rPr>
      </w:pPr>
      <w:r w:rsidRPr="005D1160">
        <w:rPr>
          <w:rFonts w:ascii="Calibri" w:eastAsia="Calibri" w:hAnsi="Calibri" w:cs="Calibri"/>
          <w:bCs/>
          <w:lang w:val="es-ES"/>
        </w:rPr>
        <w:t>(</w:t>
      </w:r>
      <w:proofErr w:type="spellStart"/>
      <w:r w:rsidRPr="005D1160">
        <w:rPr>
          <w:rFonts w:ascii="Calibri" w:eastAsia="Calibri" w:hAnsi="Calibri" w:cs="Calibri"/>
          <w:bCs/>
          <w:lang w:val="es-ES"/>
        </w:rPr>
        <w:t>ii</w:t>
      </w:r>
      <w:proofErr w:type="spellEnd"/>
      <w:r w:rsidRPr="005D1160">
        <w:rPr>
          <w:rFonts w:ascii="Calibri" w:eastAsia="Calibri" w:hAnsi="Calibri" w:cs="Calibri"/>
          <w:bCs/>
          <w:lang w:val="es-ES"/>
        </w:rPr>
        <w:t xml:space="preserve">) Una </w:t>
      </w:r>
      <w:r w:rsidRPr="005D1160">
        <w:rPr>
          <w:rFonts w:ascii="Calibri" w:eastAsia="Calibri" w:hAnsi="Calibri" w:cs="Calibri"/>
          <w:bCs/>
          <w:i/>
          <w:iCs/>
          <w:lang w:val="es-ES"/>
        </w:rPr>
        <w:t>práctica fraudulenta</w:t>
      </w:r>
      <w:r w:rsidRPr="005D1160">
        <w:rPr>
          <w:rFonts w:ascii="Calibri" w:eastAsia="Calibri" w:hAnsi="Calibri" w:cs="Calibri"/>
          <w:bCs/>
          <w:lang w:val="es-E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5DEB2A45" w14:textId="77777777" w:rsidR="00B87A87" w:rsidRPr="005D1160" w:rsidRDefault="00B87A87" w:rsidP="00A84F51">
      <w:pPr>
        <w:spacing w:line="276" w:lineRule="auto"/>
        <w:ind w:left="1150" w:hanging="430"/>
        <w:jc w:val="both"/>
        <w:rPr>
          <w:rFonts w:ascii="Calibri" w:eastAsia="Calibri" w:hAnsi="Calibri" w:cs="Calibri"/>
          <w:bCs/>
          <w:lang w:val="es-ES"/>
        </w:rPr>
      </w:pPr>
      <w:r w:rsidRPr="005D1160">
        <w:rPr>
          <w:rFonts w:ascii="Calibri" w:eastAsia="Calibri" w:hAnsi="Calibri" w:cs="Calibri"/>
          <w:bCs/>
          <w:lang w:val="es-ES"/>
        </w:rPr>
        <w:t>(</w:t>
      </w:r>
      <w:proofErr w:type="spellStart"/>
      <w:r w:rsidRPr="005D1160">
        <w:rPr>
          <w:rFonts w:ascii="Calibri" w:eastAsia="Calibri" w:hAnsi="Calibri" w:cs="Calibri"/>
          <w:bCs/>
          <w:lang w:val="es-ES"/>
        </w:rPr>
        <w:t>iii</w:t>
      </w:r>
      <w:proofErr w:type="spellEnd"/>
      <w:r w:rsidRPr="005D1160">
        <w:rPr>
          <w:rFonts w:ascii="Calibri" w:eastAsia="Calibri" w:hAnsi="Calibri" w:cs="Calibri"/>
          <w:bCs/>
          <w:lang w:val="es-ES"/>
        </w:rPr>
        <w:t xml:space="preserve">) Una </w:t>
      </w:r>
      <w:r w:rsidRPr="005D1160">
        <w:rPr>
          <w:rFonts w:ascii="Calibri" w:eastAsia="Calibri" w:hAnsi="Calibri" w:cs="Calibri"/>
          <w:bCs/>
          <w:i/>
          <w:iCs/>
          <w:lang w:val="es-ES"/>
        </w:rPr>
        <w:t>práctica coercitiva</w:t>
      </w:r>
      <w:r w:rsidRPr="005D1160">
        <w:rPr>
          <w:rFonts w:ascii="Calibri" w:eastAsia="Calibri" w:hAnsi="Calibri" w:cs="Calibri"/>
          <w:bCs/>
          <w:lang w:val="es-ES"/>
        </w:rPr>
        <w:t xml:space="preserve"> consiste en perjudicar o causar daño, o amenazar con perjudicar o causar daño, directa o indirectamente, a cualquier parte o a sus bienes para influenciar indebidamente las acciones de una parte;</w:t>
      </w:r>
    </w:p>
    <w:p w14:paraId="21C18E68" w14:textId="77777777" w:rsidR="00B87A87" w:rsidRPr="005D1160" w:rsidRDefault="00B87A87" w:rsidP="00A84F51">
      <w:pPr>
        <w:spacing w:line="276" w:lineRule="auto"/>
        <w:ind w:left="1150" w:hanging="430"/>
        <w:jc w:val="both"/>
        <w:rPr>
          <w:rFonts w:ascii="Calibri" w:eastAsia="Calibri" w:hAnsi="Calibri" w:cs="Calibri"/>
          <w:bCs/>
          <w:lang w:val="es-ES"/>
        </w:rPr>
      </w:pPr>
      <w:r w:rsidRPr="005D1160">
        <w:rPr>
          <w:rFonts w:ascii="Calibri" w:eastAsia="Calibri" w:hAnsi="Calibri" w:cs="Calibri"/>
          <w:bCs/>
          <w:lang w:val="es-ES"/>
        </w:rPr>
        <w:t>(</w:t>
      </w:r>
      <w:proofErr w:type="spellStart"/>
      <w:r w:rsidRPr="005D1160">
        <w:rPr>
          <w:rFonts w:ascii="Calibri" w:eastAsia="Calibri" w:hAnsi="Calibri" w:cs="Calibri"/>
          <w:bCs/>
          <w:lang w:val="es-ES"/>
        </w:rPr>
        <w:t>iv</w:t>
      </w:r>
      <w:proofErr w:type="spellEnd"/>
      <w:r w:rsidRPr="005D1160">
        <w:rPr>
          <w:rFonts w:ascii="Calibri" w:eastAsia="Calibri" w:hAnsi="Calibri" w:cs="Calibri"/>
          <w:bCs/>
          <w:lang w:val="es-ES"/>
        </w:rPr>
        <w:t xml:space="preserve">) Una </w:t>
      </w:r>
      <w:r w:rsidRPr="005D1160">
        <w:rPr>
          <w:rFonts w:ascii="Calibri" w:eastAsia="Calibri" w:hAnsi="Calibri" w:cs="Calibri"/>
          <w:bCs/>
          <w:i/>
          <w:iCs/>
          <w:lang w:val="es-ES"/>
        </w:rPr>
        <w:t>práctica colusoria</w:t>
      </w:r>
      <w:r w:rsidRPr="005D1160">
        <w:rPr>
          <w:rFonts w:ascii="Calibri" w:eastAsia="Calibri" w:hAnsi="Calibri" w:cs="Calibri"/>
          <w:bCs/>
          <w:lang w:val="es-ES"/>
        </w:rPr>
        <w:t xml:space="preserve"> es un acuerdo entre dos o más partes realizado con la intención de alcanzar un propósito inapropiado, lo que incluye influenciar en forma inapropiada las acciones de otra parte; </w:t>
      </w:r>
    </w:p>
    <w:p w14:paraId="1980F07E" w14:textId="77777777" w:rsidR="00B87A87" w:rsidRPr="005D1160" w:rsidRDefault="00B87A87" w:rsidP="00A84F51">
      <w:pPr>
        <w:spacing w:line="276" w:lineRule="auto"/>
        <w:ind w:left="720"/>
        <w:jc w:val="both"/>
        <w:rPr>
          <w:rFonts w:ascii="Calibri" w:eastAsia="Calibri" w:hAnsi="Calibri" w:cs="Calibri"/>
          <w:bCs/>
          <w:lang w:val="es-ES"/>
        </w:rPr>
      </w:pPr>
      <w:r w:rsidRPr="005D1160">
        <w:rPr>
          <w:rFonts w:ascii="Calibri" w:eastAsia="Calibri" w:hAnsi="Calibri" w:cs="Calibri"/>
          <w:bCs/>
          <w:lang w:val="es-ES"/>
        </w:rPr>
        <w:t xml:space="preserve">(v) Una </w:t>
      </w:r>
      <w:r w:rsidRPr="005D1160">
        <w:rPr>
          <w:rFonts w:ascii="Calibri" w:eastAsia="Calibri" w:hAnsi="Calibri" w:cs="Calibri"/>
          <w:bCs/>
          <w:i/>
          <w:iCs/>
          <w:lang w:val="es-ES"/>
        </w:rPr>
        <w:t>práctica obstructiva</w:t>
      </w:r>
      <w:r w:rsidRPr="005D1160">
        <w:rPr>
          <w:rFonts w:ascii="Calibri" w:eastAsia="Calibri" w:hAnsi="Calibri" w:cs="Calibri"/>
          <w:bCs/>
          <w:lang w:val="es-ES"/>
        </w:rPr>
        <w:t xml:space="preserve"> consiste en:</w:t>
      </w:r>
    </w:p>
    <w:p w14:paraId="0296DAE8" w14:textId="77777777" w:rsidR="00B87A87" w:rsidRPr="005D1160" w:rsidRDefault="00B87A87" w:rsidP="00B87A87">
      <w:pPr>
        <w:numPr>
          <w:ilvl w:val="0"/>
          <w:numId w:val="4"/>
        </w:numPr>
        <w:spacing w:after="0" w:line="276" w:lineRule="auto"/>
        <w:jc w:val="both"/>
        <w:rPr>
          <w:rFonts w:ascii="Calibri" w:eastAsia="Calibri" w:hAnsi="Calibri" w:cs="Calibri"/>
          <w:bCs/>
          <w:lang w:val="es-ES"/>
        </w:rPr>
      </w:pPr>
      <w:r w:rsidRPr="005D1160">
        <w:rPr>
          <w:rFonts w:ascii="Calibri" w:eastAsia="Calibri" w:hAnsi="Calibri" w:cs="Calibri"/>
          <w:bCs/>
          <w:lang w:val="es-ES"/>
        </w:rPr>
        <w:lastRenderedPageBreak/>
        <w:t xml:space="preserve">destruir, falsificar, alterar u ocultar evidencia significativa para una investigación del Grupo BID, o realizar declaraciones falsas ante los investigadores con la intención de impedir una investigación del Grupo BID; </w:t>
      </w:r>
    </w:p>
    <w:p w14:paraId="7058B48B" w14:textId="77777777" w:rsidR="00B87A87" w:rsidRPr="005D1160" w:rsidRDefault="00B87A87" w:rsidP="00B87A87">
      <w:pPr>
        <w:numPr>
          <w:ilvl w:val="0"/>
          <w:numId w:val="4"/>
        </w:numPr>
        <w:spacing w:after="0" w:line="276" w:lineRule="auto"/>
        <w:jc w:val="both"/>
        <w:rPr>
          <w:rFonts w:ascii="Calibri" w:eastAsia="Calibri" w:hAnsi="Calibri" w:cs="Calibri"/>
          <w:bCs/>
          <w:lang w:val="es-ES"/>
        </w:rPr>
      </w:pPr>
      <w:r w:rsidRPr="005D1160">
        <w:rPr>
          <w:rFonts w:ascii="Calibri" w:eastAsia="Calibri" w:hAnsi="Calibri" w:cs="Calibri"/>
          <w:bCs/>
          <w:lang w:val="es-ES"/>
        </w:rPr>
        <w:t xml:space="preserve">amenazar, hostigar o intimidar a cualquier parte para impedir que divulgue su conocimiento de asuntos que son importantes para una investigación del Grupo BID o que prosiga con la investigación; o </w:t>
      </w:r>
    </w:p>
    <w:p w14:paraId="16133688" w14:textId="77777777" w:rsidR="00B87A87" w:rsidRPr="005D1160" w:rsidRDefault="00B87A87" w:rsidP="00B87A87">
      <w:pPr>
        <w:numPr>
          <w:ilvl w:val="0"/>
          <w:numId w:val="4"/>
        </w:numPr>
        <w:spacing w:after="0" w:line="276" w:lineRule="auto"/>
        <w:jc w:val="both"/>
        <w:rPr>
          <w:rFonts w:ascii="Calibri" w:eastAsia="Calibri" w:hAnsi="Calibri" w:cs="Calibri"/>
          <w:bCs/>
          <w:lang w:val="es-ES"/>
        </w:rPr>
      </w:pPr>
      <w:r w:rsidRPr="005D1160">
        <w:rPr>
          <w:rFonts w:ascii="Calibri" w:eastAsia="Calibri" w:hAnsi="Calibri" w:cs="Calibri"/>
          <w:bCs/>
          <w:lang w:val="es-ES"/>
        </w:rPr>
        <w:t xml:space="preserve">actos realizados con la intención de impedir el ejercicio de los derechos contractuales de auditoría e inspección del Grupo BID previstos en el IAC 5.1 (f) de abajo, o sus derechos de acceso a la información; </w:t>
      </w:r>
    </w:p>
    <w:p w14:paraId="7A1FB786" w14:textId="77777777" w:rsidR="00B87A87" w:rsidRPr="005D1160" w:rsidRDefault="00B87A87" w:rsidP="00A84F51">
      <w:pPr>
        <w:spacing w:line="276" w:lineRule="auto"/>
        <w:ind w:left="1150" w:hanging="430"/>
        <w:jc w:val="both"/>
        <w:rPr>
          <w:rFonts w:ascii="Calibri" w:eastAsia="Calibri" w:hAnsi="Calibri" w:cs="Calibri"/>
          <w:bCs/>
          <w:lang w:val="es-ES"/>
        </w:rPr>
      </w:pPr>
      <w:r w:rsidRPr="005D1160">
        <w:rPr>
          <w:rFonts w:ascii="Calibri" w:eastAsia="Calibri" w:hAnsi="Calibri" w:cs="Calibri"/>
          <w:bCs/>
          <w:lang w:val="es-ES"/>
        </w:rPr>
        <w:t xml:space="preserve">(vi) Una </w:t>
      </w:r>
      <w:r w:rsidRPr="005D1160">
        <w:rPr>
          <w:rFonts w:ascii="Calibri" w:eastAsia="Calibri" w:hAnsi="Calibri" w:cs="Calibri"/>
          <w:bCs/>
          <w:i/>
          <w:iCs/>
          <w:lang w:val="es-ES"/>
        </w:rPr>
        <w:t>apropiación indebida</w:t>
      </w:r>
      <w:r w:rsidRPr="005D1160">
        <w:rPr>
          <w:rFonts w:ascii="Calibri" w:eastAsia="Calibri" w:hAnsi="Calibri" w:cs="Calibri"/>
          <w:bCs/>
          <w:lang w:val="es-ES"/>
        </w:rPr>
        <w:t xml:space="preserve"> consiste en el uso de fondos o recursos del Grupo BID para un </w:t>
      </w:r>
      <w:r w:rsidRPr="005D1160">
        <w:rPr>
          <w:rFonts w:ascii="Calibri" w:eastAsia="Calibri" w:hAnsi="Calibri" w:cs="Calibri"/>
          <w:bCs/>
          <w:i/>
          <w:iCs/>
          <w:lang w:val="es-ES"/>
        </w:rPr>
        <w:t>propósito</w:t>
      </w:r>
      <w:r w:rsidRPr="005D1160">
        <w:rPr>
          <w:rFonts w:ascii="Calibri" w:eastAsia="Calibri" w:hAnsi="Calibri" w:cs="Calibri"/>
          <w:bCs/>
          <w:lang w:val="es-ES"/>
        </w:rPr>
        <w:t xml:space="preserve"> indebido o para un propósito no autorizado, cometido de forma intencional o por negligencia grave.</w:t>
      </w:r>
    </w:p>
    <w:p w14:paraId="2DD091C2" w14:textId="77777777" w:rsidR="00B87A87" w:rsidRPr="005D1160" w:rsidRDefault="00B87A87" w:rsidP="00B87A87">
      <w:pPr>
        <w:numPr>
          <w:ilvl w:val="0"/>
          <w:numId w:val="3"/>
        </w:numPr>
        <w:tabs>
          <w:tab w:val="num" w:pos="1872"/>
        </w:tabs>
        <w:spacing w:after="0" w:line="276" w:lineRule="auto"/>
        <w:jc w:val="both"/>
        <w:rPr>
          <w:rFonts w:ascii="Calibri" w:eastAsia="Calibri" w:hAnsi="Calibri" w:cs="Calibri"/>
          <w:bCs/>
          <w:lang w:val="es-ES"/>
        </w:rPr>
      </w:pPr>
      <w:r w:rsidRPr="005D1160">
        <w:rPr>
          <w:rFonts w:ascii="Calibri" w:eastAsia="Calibri" w:hAnsi="Calibri" w:cs="Calibri"/>
          <w:bCs/>
          <w:lang w:val="es-ES"/>
        </w:rPr>
        <w:t xml:space="preserve">Si se determina que, de conformidad con los Procedimientos de Sanciones del Banco, que los Prestatarios (incluyendo los beneficiarios de donaciones), organismos ejecutores y organismos Compradores incluyendo miembros de su personal, </w:t>
      </w:r>
      <w:r w:rsidRPr="005D1160">
        <w:rPr>
          <w:rFonts w:ascii="Calibri" w:eastAsia="Calibri" w:hAnsi="Calibri" w:cs="Calibri"/>
          <w:lang w:val="es-ES"/>
        </w:rPr>
        <w:t>cualquier</w:t>
      </w:r>
      <w:r w:rsidRPr="005D1160">
        <w:rPr>
          <w:rFonts w:ascii="Calibri" w:eastAsia="Calibri" w:hAnsi="Calibri" w:cs="Calibri"/>
          <w:bCs/>
          <w:lang w:val="es-ES"/>
        </w:rPr>
        <w:t xml:space="preserve"> firma, entidad o individuo participando en una actividad financiada por el Banco o actuando como, entre otros, oferentes, proveedores, contratistas, consultores, miembros del personal, subcontratistas, </w:t>
      </w:r>
      <w:proofErr w:type="spellStart"/>
      <w:r w:rsidRPr="005D1160">
        <w:rPr>
          <w:rFonts w:ascii="Calibri" w:eastAsia="Calibri" w:hAnsi="Calibri" w:cs="Calibri"/>
          <w:bCs/>
          <w:lang w:val="es-ES"/>
        </w:rPr>
        <w:t>subconsultores</w:t>
      </w:r>
      <w:proofErr w:type="spellEnd"/>
      <w:r w:rsidRPr="005D1160">
        <w:rPr>
          <w:rFonts w:ascii="Calibri" w:eastAsia="Calibri" w:hAnsi="Calibri" w:cs="Calibri"/>
          <w:bCs/>
          <w:lang w:val="es-E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35747F8B" w14:textId="77777777" w:rsidR="00B87A87" w:rsidRPr="005D1160" w:rsidRDefault="00B87A87" w:rsidP="00B87A87">
      <w:pPr>
        <w:numPr>
          <w:ilvl w:val="0"/>
          <w:numId w:val="2"/>
        </w:numPr>
        <w:tabs>
          <w:tab w:val="num" w:pos="1872"/>
        </w:tabs>
        <w:spacing w:after="0" w:line="276" w:lineRule="auto"/>
        <w:jc w:val="both"/>
        <w:rPr>
          <w:rFonts w:ascii="Calibri" w:eastAsia="Calibri" w:hAnsi="Calibri" w:cs="Calibri"/>
          <w:bCs/>
          <w:lang w:val="es-ES"/>
        </w:rPr>
      </w:pPr>
      <w:r w:rsidRPr="005D1160">
        <w:rPr>
          <w:rFonts w:ascii="Calibri" w:eastAsia="Calibri" w:hAnsi="Calibri" w:cs="Calibri"/>
          <w:bCs/>
          <w:lang w:val="es-ES"/>
        </w:rPr>
        <w:t>no financiar ninguna propuesta de adjudicación de un contrato para la adquisición de bienes o servicios, la contratación de obras, o servicios de consultoría;</w:t>
      </w:r>
    </w:p>
    <w:p w14:paraId="514DB696" w14:textId="77777777" w:rsidR="00B87A87" w:rsidRPr="005D1160" w:rsidRDefault="00B87A87" w:rsidP="00B87A87">
      <w:pPr>
        <w:numPr>
          <w:ilvl w:val="0"/>
          <w:numId w:val="2"/>
        </w:numPr>
        <w:tabs>
          <w:tab w:val="num" w:pos="1872"/>
        </w:tabs>
        <w:spacing w:after="0" w:line="276" w:lineRule="auto"/>
        <w:jc w:val="both"/>
        <w:rPr>
          <w:rFonts w:ascii="Calibri" w:eastAsia="Calibri" w:hAnsi="Calibri" w:cs="Calibri"/>
          <w:bCs/>
          <w:lang w:val="es-ES"/>
        </w:rPr>
      </w:pPr>
      <w:r w:rsidRPr="005D1160">
        <w:rPr>
          <w:rFonts w:ascii="Calibri" w:eastAsia="Calibri" w:hAnsi="Calibri" w:cs="Calibri"/>
          <w:bCs/>
          <w:lang w:val="es-ES"/>
        </w:rPr>
        <w:t>suspender los desembolsos de la operación si se determina, en cualquier etapa, que un empleado, agencia o representante del Prestatario, el Organismo Ejecutor o el Organismo Comprador ha cometido una Práctica Prohibida;</w:t>
      </w:r>
    </w:p>
    <w:p w14:paraId="2D627016" w14:textId="77777777" w:rsidR="00B87A87" w:rsidRPr="005D1160" w:rsidRDefault="00B87A87" w:rsidP="00B87A87">
      <w:pPr>
        <w:numPr>
          <w:ilvl w:val="0"/>
          <w:numId w:val="2"/>
        </w:numPr>
        <w:tabs>
          <w:tab w:val="num" w:pos="1872"/>
        </w:tabs>
        <w:spacing w:after="0" w:line="276" w:lineRule="auto"/>
        <w:jc w:val="both"/>
        <w:rPr>
          <w:rFonts w:ascii="Calibri" w:eastAsia="Calibri" w:hAnsi="Calibri" w:cs="Calibri"/>
          <w:bCs/>
          <w:lang w:val="es-ES"/>
        </w:rPr>
      </w:pPr>
      <w:r w:rsidRPr="005D1160">
        <w:rPr>
          <w:rFonts w:ascii="Calibri" w:eastAsia="Calibri" w:hAnsi="Calibri" w:cs="Calibri"/>
          <w:b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472BC6E" w14:textId="77777777" w:rsidR="00B87A87" w:rsidRPr="005D1160" w:rsidRDefault="00B87A87" w:rsidP="00B87A87">
      <w:pPr>
        <w:numPr>
          <w:ilvl w:val="0"/>
          <w:numId w:val="2"/>
        </w:numPr>
        <w:tabs>
          <w:tab w:val="num" w:pos="1872"/>
        </w:tabs>
        <w:spacing w:after="0" w:line="276" w:lineRule="auto"/>
        <w:jc w:val="both"/>
        <w:rPr>
          <w:rFonts w:ascii="Calibri" w:eastAsia="Calibri" w:hAnsi="Calibri" w:cs="Calibri"/>
          <w:bCs/>
          <w:lang w:val="es-ES"/>
        </w:rPr>
      </w:pPr>
      <w:r w:rsidRPr="005D1160">
        <w:rPr>
          <w:rFonts w:ascii="Calibri" w:eastAsia="Calibri" w:hAnsi="Calibri" w:cs="Calibri"/>
          <w:bCs/>
          <w:lang w:val="es-ES"/>
        </w:rPr>
        <w:t>emitir una amonestación a la firma, entidad o individuo en el formato de una carta oficial de censura por su conducta;</w:t>
      </w:r>
    </w:p>
    <w:p w14:paraId="30B3A9E5" w14:textId="77777777" w:rsidR="00B87A87" w:rsidRPr="005D1160" w:rsidRDefault="00B87A87" w:rsidP="00B87A87">
      <w:pPr>
        <w:numPr>
          <w:ilvl w:val="0"/>
          <w:numId w:val="2"/>
        </w:numPr>
        <w:tabs>
          <w:tab w:val="num" w:pos="1872"/>
        </w:tabs>
        <w:spacing w:after="0" w:line="276" w:lineRule="auto"/>
        <w:jc w:val="both"/>
        <w:rPr>
          <w:rFonts w:ascii="Calibri" w:eastAsia="Calibri" w:hAnsi="Calibri" w:cs="Calibri"/>
          <w:bCs/>
          <w:lang w:val="es-ES"/>
        </w:rPr>
      </w:pPr>
      <w:r w:rsidRPr="005D1160">
        <w:rPr>
          <w:rFonts w:ascii="Calibri" w:eastAsia="Calibri" w:hAnsi="Calibri" w:cs="Calibri"/>
          <w:bCs/>
          <w:lang w:val="es-ES"/>
        </w:rPr>
        <w:t>declarar a una firma, entidad o individuo inelegible, en forma permanente o por un período determinado de tiempo, para la participación y/o la adjudicación de contratos adicionales financiados con recursos del Grupo BID;</w:t>
      </w:r>
    </w:p>
    <w:p w14:paraId="7789792D" w14:textId="77777777" w:rsidR="00B87A87" w:rsidRPr="005D1160" w:rsidRDefault="00B87A87" w:rsidP="00B87A87">
      <w:pPr>
        <w:numPr>
          <w:ilvl w:val="0"/>
          <w:numId w:val="2"/>
        </w:numPr>
        <w:tabs>
          <w:tab w:val="num" w:pos="1872"/>
        </w:tabs>
        <w:spacing w:after="0" w:line="276" w:lineRule="auto"/>
        <w:jc w:val="both"/>
        <w:rPr>
          <w:rFonts w:ascii="Calibri" w:eastAsia="Calibri" w:hAnsi="Calibri" w:cs="Calibri"/>
          <w:bCs/>
          <w:lang w:val="es-ES"/>
        </w:rPr>
      </w:pPr>
      <w:r w:rsidRPr="005D1160">
        <w:rPr>
          <w:rFonts w:ascii="Calibri" w:eastAsia="Calibri" w:hAnsi="Calibri" w:cs="Calibri"/>
          <w:bCs/>
          <w:lang w:val="es-ES"/>
        </w:rPr>
        <w:lastRenderedPageBreak/>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FFA9C05" w14:textId="77777777" w:rsidR="00B87A87" w:rsidRPr="005D1160" w:rsidRDefault="00B87A87" w:rsidP="00B87A87">
      <w:pPr>
        <w:numPr>
          <w:ilvl w:val="0"/>
          <w:numId w:val="2"/>
        </w:numPr>
        <w:tabs>
          <w:tab w:val="num" w:pos="1872"/>
        </w:tabs>
        <w:spacing w:after="0" w:line="276" w:lineRule="auto"/>
        <w:jc w:val="both"/>
        <w:rPr>
          <w:rFonts w:ascii="Calibri" w:eastAsia="Calibri" w:hAnsi="Calibri" w:cs="Calibri"/>
          <w:bCs/>
          <w:lang w:val="es-ES"/>
        </w:rPr>
      </w:pPr>
      <w:r w:rsidRPr="005D1160">
        <w:rPr>
          <w:rFonts w:ascii="Calibri" w:eastAsia="Calibri" w:hAnsi="Calibri" w:cs="Calibri"/>
          <w:bCs/>
          <w:lang w:val="es-E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7C406293" w14:textId="77777777" w:rsidR="00B87A87" w:rsidRPr="005D1160" w:rsidRDefault="00B87A87" w:rsidP="00B87A87">
      <w:pPr>
        <w:numPr>
          <w:ilvl w:val="0"/>
          <w:numId w:val="2"/>
        </w:numPr>
        <w:tabs>
          <w:tab w:val="num" w:pos="1872"/>
        </w:tabs>
        <w:spacing w:after="0" w:line="276" w:lineRule="auto"/>
        <w:jc w:val="both"/>
        <w:rPr>
          <w:rFonts w:ascii="Calibri" w:eastAsia="Calibri" w:hAnsi="Calibri" w:cs="Calibri"/>
          <w:bCs/>
          <w:lang w:val="es-ES"/>
        </w:rPr>
      </w:pPr>
      <w:r w:rsidRPr="005D1160">
        <w:rPr>
          <w:rFonts w:ascii="Calibri" w:eastAsia="Calibri" w:hAnsi="Calibri" w:cs="Calibri"/>
          <w:bCs/>
          <w:lang w:val="es-ES"/>
        </w:rPr>
        <w:t>remitir el tema a las autoridades nacionales pertinentes encargadas de hacer cumplir las leyes.</w:t>
      </w:r>
    </w:p>
    <w:p w14:paraId="4D129DDC" w14:textId="77777777" w:rsidR="00B87A87" w:rsidRPr="005D1160" w:rsidRDefault="00B87A87" w:rsidP="00B87A87">
      <w:pPr>
        <w:numPr>
          <w:ilvl w:val="0"/>
          <w:numId w:val="3"/>
        </w:numPr>
        <w:tabs>
          <w:tab w:val="num" w:pos="1872"/>
        </w:tabs>
        <w:spacing w:after="0" w:line="276" w:lineRule="auto"/>
        <w:jc w:val="both"/>
        <w:rPr>
          <w:rFonts w:ascii="Calibri" w:eastAsia="Calibri" w:hAnsi="Calibri" w:cs="Calibri"/>
          <w:lang w:val="es-ES"/>
        </w:rPr>
      </w:pPr>
      <w:r w:rsidRPr="005D1160">
        <w:rPr>
          <w:rFonts w:ascii="Calibri" w:eastAsia="Calibri" w:hAnsi="Calibri" w:cs="Calibri"/>
          <w:lang w:val="es-ES"/>
        </w:rPr>
        <w:t>Lo dispuesto en los incisos (i) y (</w:t>
      </w:r>
      <w:proofErr w:type="spellStart"/>
      <w:r w:rsidRPr="005D1160">
        <w:rPr>
          <w:rFonts w:ascii="Calibri" w:eastAsia="Calibri" w:hAnsi="Calibri" w:cs="Calibri"/>
          <w:lang w:val="es-ES"/>
        </w:rPr>
        <w:t>ii</w:t>
      </w:r>
      <w:proofErr w:type="spellEnd"/>
      <w:r w:rsidRPr="005D1160">
        <w:rPr>
          <w:rFonts w:ascii="Calibri" w:eastAsia="Calibri" w:hAnsi="Calibri" w:cs="Calibri"/>
          <w:lang w:val="es-ES"/>
        </w:rPr>
        <w:t xml:space="preserve">) del párrafo 1.1 (b) se aplicará también en los casos en que las </w:t>
      </w:r>
      <w:r w:rsidRPr="005D1160">
        <w:rPr>
          <w:rFonts w:ascii="Calibri" w:eastAsia="Calibri" w:hAnsi="Calibri" w:cs="Calibri"/>
          <w:bCs/>
          <w:lang w:val="es-ES"/>
        </w:rPr>
        <w:t>partes</w:t>
      </w:r>
      <w:r w:rsidRPr="005D1160">
        <w:rPr>
          <w:rFonts w:ascii="Calibri" w:eastAsia="Calibri" w:hAnsi="Calibri" w:cs="Calibri"/>
          <w:lang w:val="es-ES"/>
        </w:rPr>
        <w:t xml:space="preserve"> hayan sido declaradas temporalmente inelegibles para la adjudicación de nuevos contratos en espera de que se adopte una decisión definitiva en un proceso de sanción, u otra resolución.</w:t>
      </w:r>
    </w:p>
    <w:p w14:paraId="5E3ECF85" w14:textId="77777777" w:rsidR="00B87A87" w:rsidRPr="005D1160" w:rsidRDefault="00B87A87" w:rsidP="00B87A87">
      <w:pPr>
        <w:numPr>
          <w:ilvl w:val="0"/>
          <w:numId w:val="3"/>
        </w:numPr>
        <w:tabs>
          <w:tab w:val="num" w:pos="1872"/>
        </w:tabs>
        <w:spacing w:after="0" w:line="276" w:lineRule="auto"/>
        <w:jc w:val="both"/>
        <w:rPr>
          <w:rFonts w:ascii="Calibri" w:eastAsia="Calibri" w:hAnsi="Calibri" w:cs="Calibri"/>
          <w:lang w:val="es-ES"/>
        </w:rPr>
      </w:pPr>
      <w:r w:rsidRPr="005D1160">
        <w:rPr>
          <w:rFonts w:ascii="Calibri" w:eastAsia="Calibri" w:hAnsi="Calibri" w:cs="Calibri"/>
          <w:lang w:val="es-ES"/>
        </w:rPr>
        <w:t xml:space="preserve">La </w:t>
      </w:r>
      <w:r w:rsidRPr="005D1160">
        <w:rPr>
          <w:rFonts w:ascii="Calibri" w:eastAsia="Calibri" w:hAnsi="Calibri" w:cs="Calibri"/>
          <w:bCs/>
          <w:lang w:val="es-ES"/>
        </w:rPr>
        <w:t>imposición</w:t>
      </w:r>
      <w:r w:rsidRPr="005D1160">
        <w:rPr>
          <w:rFonts w:ascii="Calibri" w:eastAsia="Calibri" w:hAnsi="Calibri" w:cs="Calibri"/>
          <w:lang w:val="es-ES"/>
        </w:rPr>
        <w:t xml:space="preserve"> de cualquier medida definitiva que sea tomada por el Banco de conformidad con las provisiones referidas anteriormente será de carácter público.</w:t>
      </w:r>
    </w:p>
    <w:p w14:paraId="2AAC0FEA" w14:textId="77777777" w:rsidR="00B87A87" w:rsidRPr="005D1160" w:rsidRDefault="00B87A87" w:rsidP="00B87A87">
      <w:pPr>
        <w:numPr>
          <w:ilvl w:val="0"/>
          <w:numId w:val="3"/>
        </w:numPr>
        <w:tabs>
          <w:tab w:val="num" w:pos="1872"/>
        </w:tabs>
        <w:spacing w:after="0" w:line="276" w:lineRule="auto"/>
        <w:jc w:val="both"/>
        <w:rPr>
          <w:rFonts w:ascii="Calibri" w:eastAsia="Calibri" w:hAnsi="Calibri" w:cs="Calibri"/>
          <w:lang w:val="es-ES"/>
        </w:rPr>
      </w:pPr>
      <w:r w:rsidRPr="005D1160">
        <w:rPr>
          <w:rFonts w:ascii="Calibri" w:eastAsia="Calibri" w:hAnsi="Calibri" w:cs="Calibri"/>
          <w:lang w:val="es-ES"/>
        </w:rPr>
        <w:t>Con base en el Acuerdo de Reconocimiento Mutuo de Decisiones de Inhabilitación firmado con otras Instituciones Financieras Internacionales (</w:t>
      </w:r>
      <w:proofErr w:type="spellStart"/>
      <w:r w:rsidRPr="005D1160">
        <w:rPr>
          <w:rFonts w:ascii="Calibri" w:eastAsia="Calibri" w:hAnsi="Calibri" w:cs="Calibri"/>
          <w:lang w:val="es-ES"/>
        </w:rPr>
        <w:t>IFIs</w:t>
      </w:r>
      <w:proofErr w:type="spellEnd"/>
      <w:r w:rsidRPr="005D1160">
        <w:rPr>
          <w:rFonts w:ascii="Calibri" w:eastAsia="Calibri" w:hAnsi="Calibri" w:cs="Calibri"/>
          <w:lang w:val="es-ES"/>
        </w:rPr>
        <w:t xml:space="preserve">), cualquier firma, entidad o individuo participando en una actividad financiada por el Banco o actuando como oferentes, proveedores de bienes, contratistas, consultores, miembros del personal, </w:t>
      </w:r>
      <w:r w:rsidRPr="005D1160">
        <w:rPr>
          <w:rFonts w:ascii="Calibri" w:eastAsia="Calibri" w:hAnsi="Calibri" w:cs="Calibri"/>
          <w:bCs/>
          <w:lang w:val="es-ES"/>
        </w:rPr>
        <w:t>subcontratistas</w:t>
      </w:r>
      <w:r w:rsidRPr="005D1160">
        <w:rPr>
          <w:rFonts w:ascii="Calibri" w:eastAsia="Calibri" w:hAnsi="Calibri" w:cs="Calibri"/>
          <w:lang w:val="es-ES"/>
        </w:rPr>
        <w:t xml:space="preserve">, </w:t>
      </w:r>
      <w:proofErr w:type="spellStart"/>
      <w:r w:rsidRPr="005D1160">
        <w:rPr>
          <w:rFonts w:ascii="Calibri" w:eastAsia="Calibri" w:hAnsi="Calibri" w:cs="Calibri"/>
          <w:lang w:val="es-ES"/>
        </w:rPr>
        <w:t>subconsultores</w:t>
      </w:r>
      <w:proofErr w:type="spellEnd"/>
      <w:r w:rsidRPr="005D1160">
        <w:rPr>
          <w:rFonts w:ascii="Calibri" w:eastAsia="Calibri" w:hAnsi="Calibri" w:cs="Calibri"/>
          <w:lang w:val="es-ES"/>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25EB3B62" w14:textId="77777777" w:rsidR="00B87A87" w:rsidRDefault="00B87A87" w:rsidP="00B87A87">
      <w:pPr>
        <w:numPr>
          <w:ilvl w:val="0"/>
          <w:numId w:val="3"/>
        </w:numPr>
        <w:tabs>
          <w:tab w:val="num" w:pos="1872"/>
        </w:tabs>
        <w:spacing w:after="0" w:line="276" w:lineRule="auto"/>
        <w:jc w:val="both"/>
        <w:rPr>
          <w:rFonts w:ascii="Calibri" w:eastAsia="Calibri" w:hAnsi="Calibri" w:cs="Calibri"/>
          <w:lang w:val="es-ES"/>
        </w:rPr>
      </w:pPr>
      <w:r w:rsidRPr="005D1160">
        <w:rPr>
          <w:rFonts w:ascii="Calibri" w:eastAsia="Calibri" w:hAnsi="Calibri" w:cs="Calibri"/>
          <w:lang w:val="es-ES"/>
        </w:rPr>
        <w:t xml:space="preserve">El Banco exige que los licitantes, oferentes, proponentes, solicitantes, proveedores de </w:t>
      </w:r>
      <w:r w:rsidRPr="005D1160">
        <w:rPr>
          <w:rFonts w:ascii="Calibri" w:eastAsia="Calibri" w:hAnsi="Calibri" w:cs="Calibri"/>
          <w:bCs/>
          <w:lang w:val="es-ES"/>
        </w:rPr>
        <w:t>bienes</w:t>
      </w:r>
      <w:r w:rsidRPr="005D1160">
        <w:rPr>
          <w:rFonts w:ascii="Calibri" w:eastAsia="Calibri" w:hAnsi="Calibri" w:cs="Calibri"/>
          <w:lang w:val="es-ES"/>
        </w:rPr>
        <w:t xml:space="preserve"> y sus representantes o agentes, contratistas, consultores, funcionarios o empleados, subcontratistas, </w:t>
      </w:r>
      <w:proofErr w:type="spellStart"/>
      <w:r w:rsidRPr="005D1160">
        <w:rPr>
          <w:rFonts w:ascii="Calibri" w:eastAsia="Calibri" w:hAnsi="Calibri" w:cs="Calibri"/>
          <w:lang w:val="es-ES"/>
        </w:rPr>
        <w:t>subconsultores</w:t>
      </w:r>
      <w:proofErr w:type="spellEnd"/>
      <w:r w:rsidRPr="005D1160">
        <w:rPr>
          <w:rFonts w:ascii="Calibri" w:eastAsia="Calibri" w:hAnsi="Calibri" w:cs="Calibri"/>
          <w:lang w:val="es-ES"/>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D1160">
        <w:rPr>
          <w:rFonts w:ascii="Calibri" w:eastAsia="Calibri" w:hAnsi="Calibri" w:cs="Calibri"/>
          <w:lang w:val="es-ES"/>
        </w:rPr>
        <w:t>subconsultor</w:t>
      </w:r>
      <w:proofErr w:type="spellEnd"/>
      <w:r w:rsidRPr="005D1160">
        <w:rPr>
          <w:rFonts w:ascii="Calibri" w:eastAsia="Calibri" w:hAnsi="Calibri" w:cs="Calibri"/>
          <w:lang w:val="es-ES"/>
        </w:rPr>
        <w:t xml:space="preserve">, proveedor de servicios y concesionario deberá prestar plena asistencia al Banco en su investigación. El Banco también requiere que los licitantes, oferentes, proponentes, </w:t>
      </w:r>
      <w:r w:rsidRPr="005D1160">
        <w:rPr>
          <w:rFonts w:ascii="Calibri" w:eastAsia="Calibri" w:hAnsi="Calibri" w:cs="Calibri"/>
          <w:lang w:val="es-ES"/>
        </w:rPr>
        <w:lastRenderedPageBreak/>
        <w:t xml:space="preserve">solicitantes, proveedores de bienes y sus representantes o agentes, contratistas, consultores, miembros del personal, subcontratistas, </w:t>
      </w:r>
      <w:proofErr w:type="spellStart"/>
      <w:r w:rsidRPr="005D1160">
        <w:rPr>
          <w:rFonts w:ascii="Calibri" w:eastAsia="Calibri" w:hAnsi="Calibri" w:cs="Calibri"/>
          <w:lang w:val="es-ES"/>
        </w:rPr>
        <w:t>subconsultores</w:t>
      </w:r>
      <w:proofErr w:type="spellEnd"/>
      <w:r w:rsidRPr="005D1160">
        <w:rPr>
          <w:rFonts w:ascii="Calibri" w:eastAsia="Calibri" w:hAnsi="Calibri" w:cs="Calibri"/>
          <w:lang w:val="es-ES"/>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5D1160">
        <w:rPr>
          <w:rFonts w:ascii="Calibri" w:eastAsia="Calibri" w:hAnsi="Calibri" w:cs="Calibri"/>
          <w:lang w:val="es-ES"/>
        </w:rPr>
        <w:t>ii</w:t>
      </w:r>
      <w:proofErr w:type="spellEnd"/>
      <w:r w:rsidRPr="005D1160">
        <w:rPr>
          <w:rFonts w:ascii="Calibri" w:eastAsia="Calibri" w:hAnsi="Calibri" w:cs="Calibri"/>
          <w:lang w:val="es-ES"/>
        </w:rPr>
        <w:t>) entreguen todo documento necesario para la investigación de denuncias de comisión de Prácticas Prohibidas y (</w:t>
      </w:r>
      <w:proofErr w:type="spellStart"/>
      <w:r w:rsidRPr="005D1160">
        <w:rPr>
          <w:rFonts w:ascii="Calibri" w:eastAsia="Calibri" w:hAnsi="Calibri" w:cs="Calibri"/>
          <w:lang w:val="es-ES"/>
        </w:rPr>
        <w:t>iii</w:t>
      </w:r>
      <w:proofErr w:type="spellEnd"/>
      <w:r w:rsidRPr="005D1160">
        <w:rPr>
          <w:rFonts w:ascii="Calibri" w:eastAsia="Calibri" w:hAnsi="Calibri" w:cs="Calibri"/>
          <w:lang w:val="es-ES"/>
        </w:rPr>
        <w:t xml:space="preserve">) aseguren que  los empleados o agentes de los licitantes, oferentes, proponentes, solicitantes, proveedores de bienes y sus representantes o agentes, contratistas, consultores, subcontratistas, </w:t>
      </w:r>
      <w:proofErr w:type="spellStart"/>
      <w:r w:rsidRPr="005D1160">
        <w:rPr>
          <w:rFonts w:ascii="Calibri" w:eastAsia="Calibri" w:hAnsi="Calibri" w:cs="Calibri"/>
          <w:lang w:val="es-ES"/>
        </w:rPr>
        <w:t>subconsultores</w:t>
      </w:r>
      <w:proofErr w:type="spellEnd"/>
      <w:r w:rsidRPr="005D1160">
        <w:rPr>
          <w:rFonts w:ascii="Calibri" w:eastAsia="Calibri" w:hAnsi="Calibri" w:cs="Calibri"/>
          <w:lang w:val="es-ES"/>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D1160">
        <w:rPr>
          <w:rFonts w:ascii="Calibri" w:eastAsia="Calibri" w:hAnsi="Calibri" w:cs="Calibri"/>
          <w:lang w:val="es-ES"/>
        </w:rPr>
        <w:t>subconsultor</w:t>
      </w:r>
      <w:proofErr w:type="spellEnd"/>
      <w:r w:rsidRPr="005D1160">
        <w:rPr>
          <w:rFonts w:ascii="Calibri" w:eastAsia="Calibri" w:hAnsi="Calibri" w:cs="Calibri"/>
          <w:lang w:val="es-ES"/>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D1160">
        <w:rPr>
          <w:rFonts w:ascii="Calibri" w:eastAsia="Calibri" w:hAnsi="Calibri" w:cs="Calibri"/>
          <w:lang w:val="es-ES"/>
        </w:rPr>
        <w:t>subconsultor</w:t>
      </w:r>
      <w:proofErr w:type="spellEnd"/>
      <w:r w:rsidRPr="005D1160">
        <w:rPr>
          <w:rFonts w:ascii="Calibri" w:eastAsia="Calibri" w:hAnsi="Calibri" w:cs="Calibri"/>
          <w:lang w:val="es-ES"/>
        </w:rPr>
        <w:t>, proveedor de servicios, o concesionario;</w:t>
      </w:r>
    </w:p>
    <w:p w14:paraId="4C51DAFE" w14:textId="77777777" w:rsidR="00B87A87" w:rsidRPr="005D1160" w:rsidRDefault="00B87A87" w:rsidP="00A25BAE">
      <w:pPr>
        <w:spacing w:line="276" w:lineRule="auto"/>
        <w:ind w:left="720"/>
        <w:jc w:val="both"/>
        <w:rPr>
          <w:rFonts w:ascii="Calibri" w:eastAsia="Calibri" w:hAnsi="Calibri" w:cs="Calibri"/>
          <w:lang w:val="es-ES"/>
        </w:rPr>
      </w:pPr>
    </w:p>
    <w:p w14:paraId="7B4B2B8B" w14:textId="77777777" w:rsidR="00B87A87" w:rsidRDefault="00B87A87" w:rsidP="00B87A87">
      <w:pPr>
        <w:numPr>
          <w:ilvl w:val="0"/>
          <w:numId w:val="3"/>
        </w:numPr>
        <w:tabs>
          <w:tab w:val="num" w:pos="1872"/>
        </w:tabs>
        <w:spacing w:after="0" w:line="276" w:lineRule="auto"/>
        <w:jc w:val="both"/>
        <w:rPr>
          <w:rFonts w:ascii="Times New Roman" w:eastAsia="Calibri" w:hAnsi="Times New Roman"/>
          <w:szCs w:val="24"/>
          <w:lang w:val="es-ES"/>
        </w:rPr>
      </w:pPr>
      <w:r w:rsidRPr="005D1160">
        <w:rPr>
          <w:rFonts w:ascii="Calibri" w:eastAsia="Calibri" w:hAnsi="Calibri" w:cs="Calibri"/>
          <w:lang w:val="es-ES"/>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D1160">
        <w:rPr>
          <w:rFonts w:ascii="Calibri" w:eastAsia="Calibri" w:hAnsi="Calibri" w:cs="Calibri"/>
          <w:lang w:val="es-ES"/>
        </w:rPr>
        <w:t>subconsultores</w:t>
      </w:r>
      <w:proofErr w:type="spellEnd"/>
      <w:r w:rsidRPr="005D1160">
        <w:rPr>
          <w:rFonts w:ascii="Calibri" w:eastAsia="Calibri" w:hAnsi="Calibri" w:cs="Calibri"/>
          <w:lang w:val="es-ES"/>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r w:rsidRPr="005D1160">
        <w:rPr>
          <w:rFonts w:ascii="Times New Roman" w:eastAsia="Calibri" w:hAnsi="Times New Roman"/>
          <w:szCs w:val="24"/>
          <w:lang w:val="es-ES"/>
        </w:rPr>
        <w:t>.</w:t>
      </w:r>
    </w:p>
    <w:p w14:paraId="0DD27B92" w14:textId="77777777" w:rsidR="00B87A87" w:rsidRDefault="00B87A87" w:rsidP="00A25BAE">
      <w:pPr>
        <w:spacing w:line="276" w:lineRule="auto"/>
        <w:ind w:left="720"/>
        <w:jc w:val="both"/>
        <w:rPr>
          <w:rFonts w:ascii="Times New Roman" w:eastAsia="Calibri" w:hAnsi="Times New Roman"/>
          <w:szCs w:val="24"/>
          <w:lang w:val="es-ES"/>
        </w:rPr>
      </w:pPr>
    </w:p>
    <w:p w14:paraId="5EDB3E1E" w14:textId="77777777" w:rsidR="00B87A87" w:rsidRPr="003474EC" w:rsidRDefault="00B87A87" w:rsidP="00A25BAE">
      <w:pPr>
        <w:suppressAutoHyphens/>
        <w:overflowPunct w:val="0"/>
        <w:autoSpaceDE w:val="0"/>
        <w:autoSpaceDN w:val="0"/>
        <w:adjustRightInd w:val="0"/>
        <w:spacing w:line="276" w:lineRule="auto"/>
        <w:ind w:left="18"/>
        <w:jc w:val="both"/>
        <w:textAlignment w:val="baseline"/>
        <w:rPr>
          <w:rFonts w:ascii="Calibri" w:eastAsia="Calibri" w:hAnsi="Calibri" w:cs="Calibri"/>
          <w:lang w:val="es-ES"/>
        </w:rPr>
      </w:pPr>
      <w:r w:rsidRPr="003474EC">
        <w:rPr>
          <w:rFonts w:ascii="Calibri" w:eastAsia="Calibri" w:hAnsi="Calibri" w:cs="Calibri"/>
          <w:lang w:val="es-ES"/>
        </w:rPr>
        <w:t>1.2 Los Consultores declaran y garantizan:</w:t>
      </w:r>
    </w:p>
    <w:p w14:paraId="1BEAF9F0" w14:textId="77777777" w:rsidR="00B87A87" w:rsidRPr="003474EC" w:rsidRDefault="00B87A87" w:rsidP="00B87A87">
      <w:pPr>
        <w:widowControl w:val="0"/>
        <w:numPr>
          <w:ilvl w:val="0"/>
          <w:numId w:val="6"/>
        </w:numPr>
        <w:suppressAutoHyphens/>
        <w:overflowPunct w:val="0"/>
        <w:autoSpaceDE w:val="0"/>
        <w:autoSpaceDN w:val="0"/>
        <w:adjustRightInd w:val="0"/>
        <w:spacing w:after="0" w:line="276" w:lineRule="auto"/>
        <w:ind w:left="1260" w:hanging="540"/>
        <w:jc w:val="both"/>
        <w:textAlignment w:val="baseline"/>
        <w:rPr>
          <w:rFonts w:ascii="Calibri" w:eastAsia="Calibri" w:hAnsi="Calibri" w:cs="Calibri"/>
          <w:lang w:val="es-ES"/>
        </w:rPr>
      </w:pPr>
      <w:r w:rsidRPr="003474EC">
        <w:rPr>
          <w:rFonts w:ascii="Calibri" w:eastAsia="Calibri" w:hAnsi="Calibri" w:cs="Calibri"/>
          <w:lang w:val="es-ES"/>
        </w:rPr>
        <w:t>que han leído y entendido las definiciones de Prácticas Prohibidas del Banco y las sanciones aplicables a la comisión de las mismas que constan de este documento y se obligan a observar las normas pertinentes sobre las mismas;</w:t>
      </w:r>
    </w:p>
    <w:p w14:paraId="20833B64" w14:textId="77777777" w:rsidR="00B87A87" w:rsidRPr="003474EC" w:rsidRDefault="00B87A87" w:rsidP="00B87A87">
      <w:pPr>
        <w:widowControl w:val="0"/>
        <w:numPr>
          <w:ilvl w:val="0"/>
          <w:numId w:val="6"/>
        </w:numPr>
        <w:suppressAutoHyphens/>
        <w:overflowPunct w:val="0"/>
        <w:autoSpaceDE w:val="0"/>
        <w:autoSpaceDN w:val="0"/>
        <w:adjustRightInd w:val="0"/>
        <w:spacing w:after="0" w:line="276" w:lineRule="auto"/>
        <w:ind w:left="1260" w:hanging="540"/>
        <w:jc w:val="both"/>
        <w:textAlignment w:val="baseline"/>
        <w:rPr>
          <w:rFonts w:ascii="Calibri" w:eastAsia="Calibri" w:hAnsi="Calibri" w:cs="Calibri"/>
          <w:lang w:val="es-ES"/>
        </w:rPr>
      </w:pPr>
      <w:r w:rsidRPr="003474EC">
        <w:rPr>
          <w:rFonts w:ascii="Calibri" w:eastAsia="Calibri" w:hAnsi="Calibri" w:cs="Calibri"/>
          <w:lang w:val="es-ES"/>
        </w:rPr>
        <w:lastRenderedPageBreak/>
        <w:t>que no han incurrido en ninguna Práctica Prohibida descrita en este documento;</w:t>
      </w:r>
    </w:p>
    <w:p w14:paraId="658A1E94" w14:textId="77777777" w:rsidR="00B87A87" w:rsidRPr="003474EC" w:rsidRDefault="00B87A87" w:rsidP="00B87A87">
      <w:pPr>
        <w:widowControl w:val="0"/>
        <w:numPr>
          <w:ilvl w:val="0"/>
          <w:numId w:val="6"/>
        </w:numPr>
        <w:suppressAutoHyphens/>
        <w:overflowPunct w:val="0"/>
        <w:autoSpaceDE w:val="0"/>
        <w:autoSpaceDN w:val="0"/>
        <w:adjustRightInd w:val="0"/>
        <w:spacing w:after="0" w:line="276" w:lineRule="auto"/>
        <w:ind w:left="1260" w:hanging="540"/>
        <w:jc w:val="both"/>
        <w:textAlignment w:val="baseline"/>
        <w:rPr>
          <w:rFonts w:ascii="Calibri" w:eastAsia="Calibri" w:hAnsi="Calibri" w:cs="Calibri"/>
          <w:lang w:val="es-ES"/>
        </w:rPr>
      </w:pPr>
      <w:r w:rsidRPr="003474EC">
        <w:rPr>
          <w:rFonts w:ascii="Calibri" w:eastAsia="Calibri" w:hAnsi="Calibri" w:cs="Calibri"/>
          <w:lang w:val="es-ES"/>
        </w:rPr>
        <w:t>que no han tergiversado ni ocultado ningún hecho sustancial durante los procesos de selección, negociación, adjudicación o ejecución de un contrato;</w:t>
      </w:r>
    </w:p>
    <w:p w14:paraId="7EC3F6E4" w14:textId="77777777" w:rsidR="00B87A87" w:rsidRPr="003474EC" w:rsidRDefault="00B87A87" w:rsidP="00B87A87">
      <w:pPr>
        <w:widowControl w:val="0"/>
        <w:numPr>
          <w:ilvl w:val="0"/>
          <w:numId w:val="6"/>
        </w:numPr>
        <w:suppressAutoHyphens/>
        <w:overflowPunct w:val="0"/>
        <w:autoSpaceDE w:val="0"/>
        <w:autoSpaceDN w:val="0"/>
        <w:adjustRightInd w:val="0"/>
        <w:spacing w:after="0" w:line="276" w:lineRule="auto"/>
        <w:ind w:left="1260" w:hanging="540"/>
        <w:jc w:val="both"/>
        <w:textAlignment w:val="baseline"/>
        <w:rPr>
          <w:rFonts w:ascii="Calibri" w:eastAsia="Calibri" w:hAnsi="Calibri" w:cs="Calibri"/>
          <w:lang w:val="es-ES"/>
        </w:rPr>
      </w:pPr>
      <w:r w:rsidRPr="003474EC">
        <w:rPr>
          <w:rFonts w:ascii="Calibri" w:eastAsia="Calibri" w:hAnsi="Calibri" w:cs="Calibri"/>
          <w:lang w:val="es-ES"/>
        </w:rPr>
        <w:t xml:space="preserve">que ellos </w:t>
      </w:r>
      <w:r>
        <w:rPr>
          <w:rFonts w:ascii="Calibri" w:eastAsia="Calibri" w:hAnsi="Calibri" w:cs="Calibri"/>
          <w:lang w:val="es-ES"/>
        </w:rPr>
        <w:t xml:space="preserve">no </w:t>
      </w:r>
      <w:r w:rsidRPr="003474EC">
        <w:rPr>
          <w:rFonts w:ascii="Calibri" w:eastAsia="Calibri" w:hAnsi="Calibri" w:cs="Calibri"/>
          <w:lang w:val="es-ES"/>
        </w:rPr>
        <w:t>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EE394F2" w14:textId="77777777" w:rsidR="00B87A87" w:rsidRPr="007376DA" w:rsidRDefault="00B87A87" w:rsidP="00B87A87">
      <w:pPr>
        <w:numPr>
          <w:ilvl w:val="0"/>
          <w:numId w:val="6"/>
        </w:numPr>
        <w:suppressAutoHyphens/>
        <w:overflowPunct w:val="0"/>
        <w:autoSpaceDE w:val="0"/>
        <w:autoSpaceDN w:val="0"/>
        <w:adjustRightInd w:val="0"/>
        <w:spacing w:after="200" w:line="276" w:lineRule="auto"/>
        <w:ind w:left="1260" w:hanging="540"/>
        <w:jc w:val="both"/>
        <w:textAlignment w:val="baseline"/>
        <w:rPr>
          <w:rFonts w:cstheme="minorHAnsi"/>
          <w:szCs w:val="24"/>
          <w:lang w:val="es-ES"/>
        </w:rPr>
      </w:pPr>
      <w:r w:rsidRPr="00256FD9">
        <w:rPr>
          <w:rFonts w:ascii="Calibri" w:eastAsia="Calibri" w:hAnsi="Calibri" w:cs="Calibri"/>
          <w:lang w:val="es-ES"/>
        </w:rPr>
        <w:t>que reconocen que el incumplimiento de cualquiera de estas garantías constituye el fundamento para la imposición por el Banco de una o más de las medidas que se describen en la Cláusula 1.1</w:t>
      </w:r>
      <w:r>
        <w:rPr>
          <w:rFonts w:ascii="Calibri" w:eastAsia="Calibri" w:hAnsi="Calibri" w:cs="Calibri"/>
          <w:lang w:val="es-ES"/>
        </w:rPr>
        <w:t>.</w:t>
      </w:r>
    </w:p>
    <w:p w14:paraId="3BD5D52A" w14:textId="77777777" w:rsidR="00B87A87" w:rsidRDefault="00B87A87" w:rsidP="007376DA">
      <w:pPr>
        <w:suppressAutoHyphens/>
        <w:overflowPunct w:val="0"/>
        <w:autoSpaceDE w:val="0"/>
        <w:autoSpaceDN w:val="0"/>
        <w:adjustRightInd w:val="0"/>
        <w:spacing w:after="200" w:line="276" w:lineRule="auto"/>
        <w:jc w:val="both"/>
        <w:textAlignment w:val="baseline"/>
        <w:rPr>
          <w:rFonts w:ascii="Calibri" w:eastAsia="Calibri" w:hAnsi="Calibri" w:cs="Calibri"/>
          <w:lang w:val="es-ES"/>
        </w:rPr>
      </w:pPr>
    </w:p>
    <w:p w14:paraId="155F9084" w14:textId="77777777" w:rsidR="00B87A87" w:rsidRDefault="00B87A87" w:rsidP="007376DA">
      <w:pPr>
        <w:suppressAutoHyphens/>
        <w:overflowPunct w:val="0"/>
        <w:autoSpaceDE w:val="0"/>
        <w:autoSpaceDN w:val="0"/>
        <w:adjustRightInd w:val="0"/>
        <w:spacing w:after="200" w:line="276" w:lineRule="auto"/>
        <w:jc w:val="both"/>
        <w:textAlignment w:val="baseline"/>
        <w:rPr>
          <w:rFonts w:ascii="Calibri" w:eastAsia="Calibri" w:hAnsi="Calibri" w:cs="Calibri"/>
          <w:lang w:val="es-ES"/>
        </w:rPr>
      </w:pPr>
    </w:p>
    <w:p w14:paraId="0E37CCC8" w14:textId="77777777" w:rsidR="00B87A87" w:rsidRDefault="00B87A87" w:rsidP="007376DA">
      <w:pPr>
        <w:suppressAutoHyphens/>
        <w:overflowPunct w:val="0"/>
        <w:autoSpaceDE w:val="0"/>
        <w:autoSpaceDN w:val="0"/>
        <w:adjustRightInd w:val="0"/>
        <w:spacing w:after="200" w:line="276" w:lineRule="auto"/>
        <w:jc w:val="both"/>
        <w:textAlignment w:val="baseline"/>
        <w:rPr>
          <w:rFonts w:ascii="Calibri" w:eastAsia="Calibri" w:hAnsi="Calibri" w:cs="Calibri"/>
          <w:lang w:val="es-ES"/>
        </w:rPr>
      </w:pPr>
    </w:p>
    <w:p w14:paraId="0DB7CA4F" w14:textId="77777777" w:rsidR="00B87A87" w:rsidRPr="007376DA" w:rsidRDefault="00B87A87" w:rsidP="007376DA">
      <w:pPr>
        <w:suppressAutoHyphens/>
        <w:overflowPunct w:val="0"/>
        <w:autoSpaceDE w:val="0"/>
        <w:autoSpaceDN w:val="0"/>
        <w:adjustRightInd w:val="0"/>
        <w:spacing w:after="200" w:line="276" w:lineRule="auto"/>
        <w:jc w:val="both"/>
        <w:textAlignment w:val="baseline"/>
        <w:rPr>
          <w:rFonts w:ascii="Calibri" w:eastAsia="Calibri" w:hAnsi="Calibri" w:cs="Calibri"/>
          <w:lang w:val="es-ES"/>
        </w:rPr>
      </w:pPr>
      <w:r w:rsidRPr="00256FD9">
        <w:rPr>
          <w:rFonts w:ascii="Calibri" w:eastAsia="Calibri" w:hAnsi="Calibri" w:cs="Calibri"/>
          <w:lang w:val="es-ES"/>
        </w:rPr>
        <w:t xml:space="preserve"> </w:t>
      </w:r>
      <w:r w:rsidRPr="007376DA">
        <w:rPr>
          <w:rFonts w:ascii="Calibri" w:eastAsia="Calibri" w:hAnsi="Calibri" w:cs="Calibri"/>
          <w:lang w:val="es-ES"/>
        </w:rPr>
        <w:t xml:space="preserve">FIRMA: _________________________ </w:t>
      </w:r>
    </w:p>
    <w:p w14:paraId="5ED8EE45" w14:textId="77777777" w:rsidR="00B87A87" w:rsidRPr="007376DA" w:rsidRDefault="00B87A87" w:rsidP="007376DA">
      <w:pPr>
        <w:suppressAutoHyphens/>
        <w:overflowPunct w:val="0"/>
        <w:autoSpaceDE w:val="0"/>
        <w:autoSpaceDN w:val="0"/>
        <w:adjustRightInd w:val="0"/>
        <w:spacing w:after="200" w:line="276" w:lineRule="auto"/>
        <w:jc w:val="both"/>
        <w:textAlignment w:val="baseline"/>
        <w:rPr>
          <w:rFonts w:ascii="Calibri" w:eastAsia="Calibri" w:hAnsi="Calibri" w:cs="Calibri"/>
          <w:lang w:val="es-ES"/>
        </w:rPr>
      </w:pPr>
      <w:r w:rsidRPr="007376DA">
        <w:rPr>
          <w:rFonts w:ascii="Calibri" w:eastAsia="Calibri" w:hAnsi="Calibri" w:cs="Calibri"/>
          <w:lang w:val="es-ES"/>
        </w:rPr>
        <w:t>NOMBRE: ________________________</w:t>
      </w:r>
    </w:p>
    <w:p w14:paraId="4339C866" w14:textId="77777777" w:rsidR="00B87A87" w:rsidRPr="007376DA" w:rsidRDefault="00B87A87" w:rsidP="007376DA">
      <w:pPr>
        <w:suppressAutoHyphens/>
        <w:overflowPunct w:val="0"/>
        <w:autoSpaceDE w:val="0"/>
        <w:autoSpaceDN w:val="0"/>
        <w:adjustRightInd w:val="0"/>
        <w:spacing w:after="200" w:line="276" w:lineRule="auto"/>
        <w:jc w:val="both"/>
        <w:textAlignment w:val="baseline"/>
        <w:rPr>
          <w:rFonts w:ascii="Calibri" w:eastAsia="Calibri" w:hAnsi="Calibri" w:cs="Calibri"/>
          <w:lang w:val="es-ES"/>
        </w:rPr>
      </w:pPr>
      <w:r w:rsidRPr="007376DA">
        <w:rPr>
          <w:rFonts w:ascii="Calibri" w:eastAsia="Calibri" w:hAnsi="Calibri" w:cs="Calibri"/>
          <w:lang w:val="es-ES"/>
        </w:rPr>
        <w:t>FECHA: _________________________</w:t>
      </w:r>
    </w:p>
    <w:p w14:paraId="1AC9CA26" w14:textId="77777777" w:rsidR="00B87A87" w:rsidRPr="007376DA" w:rsidRDefault="00B87A87" w:rsidP="007376DA">
      <w:pPr>
        <w:suppressAutoHyphens/>
        <w:overflowPunct w:val="0"/>
        <w:autoSpaceDE w:val="0"/>
        <w:autoSpaceDN w:val="0"/>
        <w:adjustRightInd w:val="0"/>
        <w:spacing w:after="200" w:line="276" w:lineRule="auto"/>
        <w:jc w:val="both"/>
        <w:textAlignment w:val="baseline"/>
        <w:rPr>
          <w:rFonts w:ascii="Calibri" w:eastAsia="Calibri" w:hAnsi="Calibri" w:cs="Calibri"/>
          <w:lang w:val="es-ES"/>
        </w:rPr>
      </w:pPr>
    </w:p>
    <w:p w14:paraId="4A5CC628" w14:textId="77777777" w:rsidR="00B87A87" w:rsidRPr="007376DA" w:rsidRDefault="00B87A87" w:rsidP="007376DA">
      <w:pPr>
        <w:suppressAutoHyphens/>
        <w:overflowPunct w:val="0"/>
        <w:autoSpaceDE w:val="0"/>
        <w:autoSpaceDN w:val="0"/>
        <w:adjustRightInd w:val="0"/>
        <w:spacing w:after="200" w:line="276" w:lineRule="auto"/>
        <w:jc w:val="both"/>
        <w:textAlignment w:val="baseline"/>
        <w:rPr>
          <w:rFonts w:cstheme="minorHAnsi"/>
          <w:szCs w:val="24"/>
          <w:lang w:val="es-ES"/>
        </w:rPr>
      </w:pPr>
    </w:p>
    <w:p w14:paraId="642AC8C4" w14:textId="77777777" w:rsidR="00B87A87" w:rsidRDefault="00B87A87" w:rsidP="007376DA">
      <w:pPr>
        <w:suppressAutoHyphens/>
        <w:overflowPunct w:val="0"/>
        <w:autoSpaceDE w:val="0"/>
        <w:autoSpaceDN w:val="0"/>
        <w:adjustRightInd w:val="0"/>
        <w:spacing w:after="200" w:line="276" w:lineRule="auto"/>
        <w:jc w:val="both"/>
        <w:textAlignment w:val="baseline"/>
        <w:rPr>
          <w:rFonts w:cstheme="minorHAnsi"/>
          <w:szCs w:val="24"/>
          <w:lang w:val="es-ES"/>
        </w:rPr>
      </w:pPr>
    </w:p>
    <w:p w14:paraId="5864F80B" w14:textId="77777777" w:rsidR="00B87A87" w:rsidRDefault="00B87A87" w:rsidP="007376DA">
      <w:pPr>
        <w:suppressAutoHyphens/>
        <w:overflowPunct w:val="0"/>
        <w:autoSpaceDE w:val="0"/>
        <w:autoSpaceDN w:val="0"/>
        <w:adjustRightInd w:val="0"/>
        <w:spacing w:after="200" w:line="276" w:lineRule="auto"/>
        <w:jc w:val="both"/>
        <w:textAlignment w:val="baseline"/>
        <w:rPr>
          <w:rFonts w:cstheme="minorHAnsi"/>
          <w:szCs w:val="24"/>
          <w:lang w:val="es-ES"/>
        </w:rPr>
      </w:pPr>
    </w:p>
    <w:p w14:paraId="348CACF7" w14:textId="77777777" w:rsidR="00B87A87" w:rsidRDefault="00B87A87" w:rsidP="007376DA">
      <w:pPr>
        <w:suppressAutoHyphens/>
        <w:overflowPunct w:val="0"/>
        <w:autoSpaceDE w:val="0"/>
        <w:autoSpaceDN w:val="0"/>
        <w:adjustRightInd w:val="0"/>
        <w:spacing w:after="200" w:line="276" w:lineRule="auto"/>
        <w:jc w:val="both"/>
        <w:textAlignment w:val="baseline"/>
        <w:rPr>
          <w:rFonts w:cstheme="minorHAnsi"/>
          <w:szCs w:val="24"/>
          <w:lang w:val="es-ES"/>
        </w:rPr>
      </w:pPr>
    </w:p>
    <w:p w14:paraId="13D459F2" w14:textId="77777777" w:rsidR="00B87A87" w:rsidRDefault="00B87A87" w:rsidP="007376DA">
      <w:pPr>
        <w:suppressAutoHyphens/>
        <w:overflowPunct w:val="0"/>
        <w:autoSpaceDE w:val="0"/>
        <w:autoSpaceDN w:val="0"/>
        <w:adjustRightInd w:val="0"/>
        <w:spacing w:after="200" w:line="276" w:lineRule="auto"/>
        <w:jc w:val="both"/>
        <w:textAlignment w:val="baseline"/>
        <w:rPr>
          <w:rFonts w:cstheme="minorHAnsi"/>
          <w:szCs w:val="24"/>
          <w:lang w:val="es-ES"/>
        </w:rPr>
      </w:pPr>
    </w:p>
    <w:p w14:paraId="548B6710" w14:textId="77777777" w:rsidR="00B87A87" w:rsidRDefault="00B87A87" w:rsidP="007376DA">
      <w:pPr>
        <w:suppressAutoHyphens/>
        <w:overflowPunct w:val="0"/>
        <w:autoSpaceDE w:val="0"/>
        <w:autoSpaceDN w:val="0"/>
        <w:adjustRightInd w:val="0"/>
        <w:spacing w:after="200" w:line="276" w:lineRule="auto"/>
        <w:jc w:val="both"/>
        <w:textAlignment w:val="baseline"/>
        <w:rPr>
          <w:rFonts w:cstheme="minorHAnsi"/>
          <w:szCs w:val="24"/>
          <w:lang w:val="es-ES"/>
        </w:rPr>
      </w:pPr>
    </w:p>
    <w:p w14:paraId="02FDBBF7" w14:textId="77777777" w:rsidR="00B87A87" w:rsidRDefault="00B87A87" w:rsidP="007376DA">
      <w:pPr>
        <w:suppressAutoHyphens/>
        <w:overflowPunct w:val="0"/>
        <w:autoSpaceDE w:val="0"/>
        <w:autoSpaceDN w:val="0"/>
        <w:adjustRightInd w:val="0"/>
        <w:spacing w:after="200" w:line="276" w:lineRule="auto"/>
        <w:jc w:val="both"/>
        <w:textAlignment w:val="baseline"/>
        <w:rPr>
          <w:rFonts w:cstheme="minorHAnsi"/>
          <w:szCs w:val="24"/>
          <w:lang w:val="es-ES"/>
        </w:rPr>
      </w:pPr>
    </w:p>
    <w:p w14:paraId="5B209C77" w14:textId="77777777" w:rsidR="00B87A87" w:rsidRDefault="00B87A87" w:rsidP="007376DA">
      <w:pPr>
        <w:suppressAutoHyphens/>
        <w:overflowPunct w:val="0"/>
        <w:autoSpaceDE w:val="0"/>
        <w:autoSpaceDN w:val="0"/>
        <w:adjustRightInd w:val="0"/>
        <w:spacing w:after="200" w:line="276" w:lineRule="auto"/>
        <w:jc w:val="both"/>
        <w:textAlignment w:val="baseline"/>
        <w:rPr>
          <w:rFonts w:cstheme="minorHAnsi"/>
          <w:szCs w:val="24"/>
          <w:lang w:val="es-ES"/>
        </w:rPr>
      </w:pPr>
    </w:p>
    <w:p w14:paraId="0D1F61BE" w14:textId="77777777" w:rsidR="00B87A87" w:rsidRDefault="00B87A87" w:rsidP="007376DA">
      <w:pPr>
        <w:suppressAutoHyphens/>
        <w:overflowPunct w:val="0"/>
        <w:autoSpaceDE w:val="0"/>
        <w:autoSpaceDN w:val="0"/>
        <w:adjustRightInd w:val="0"/>
        <w:spacing w:after="200" w:line="276" w:lineRule="auto"/>
        <w:jc w:val="both"/>
        <w:textAlignment w:val="baseline"/>
        <w:rPr>
          <w:rFonts w:cstheme="minorHAnsi"/>
          <w:szCs w:val="24"/>
          <w:lang w:val="es-ES"/>
        </w:rPr>
      </w:pPr>
    </w:p>
    <w:p w14:paraId="07F57EB5" w14:textId="77777777" w:rsidR="00B87A87" w:rsidRDefault="00B87A87" w:rsidP="007376DA">
      <w:pPr>
        <w:suppressAutoHyphens/>
        <w:overflowPunct w:val="0"/>
        <w:autoSpaceDE w:val="0"/>
        <w:autoSpaceDN w:val="0"/>
        <w:adjustRightInd w:val="0"/>
        <w:spacing w:after="200" w:line="276" w:lineRule="auto"/>
        <w:jc w:val="both"/>
        <w:textAlignment w:val="baseline"/>
        <w:rPr>
          <w:rFonts w:cstheme="minorHAnsi"/>
          <w:szCs w:val="24"/>
          <w:lang w:val="es-ES"/>
        </w:rPr>
      </w:pPr>
    </w:p>
    <w:p w14:paraId="700AA092" w14:textId="77777777" w:rsidR="00B87A87" w:rsidRDefault="00B87A87" w:rsidP="007376DA">
      <w:pPr>
        <w:suppressAutoHyphens/>
        <w:overflowPunct w:val="0"/>
        <w:autoSpaceDE w:val="0"/>
        <w:autoSpaceDN w:val="0"/>
        <w:adjustRightInd w:val="0"/>
        <w:spacing w:after="200" w:line="276" w:lineRule="auto"/>
        <w:jc w:val="both"/>
        <w:textAlignment w:val="baseline"/>
        <w:rPr>
          <w:rFonts w:cstheme="minorHAnsi"/>
          <w:szCs w:val="24"/>
          <w:lang w:val="es-ES"/>
        </w:rPr>
      </w:pPr>
    </w:p>
    <w:p w14:paraId="62BEF16E" w14:textId="77777777" w:rsidR="00B87A87" w:rsidRDefault="00B87A87" w:rsidP="007376DA">
      <w:pPr>
        <w:suppressAutoHyphens/>
        <w:overflowPunct w:val="0"/>
        <w:autoSpaceDE w:val="0"/>
        <w:autoSpaceDN w:val="0"/>
        <w:adjustRightInd w:val="0"/>
        <w:spacing w:after="200" w:line="276" w:lineRule="auto"/>
        <w:jc w:val="both"/>
        <w:textAlignment w:val="baseline"/>
        <w:rPr>
          <w:rFonts w:cstheme="minorHAnsi"/>
          <w:szCs w:val="24"/>
          <w:lang w:val="es-ES"/>
        </w:rPr>
      </w:pPr>
    </w:p>
    <w:p w14:paraId="5240F47B" w14:textId="77777777" w:rsidR="00B87A87" w:rsidRDefault="00B87A87" w:rsidP="007376DA">
      <w:pPr>
        <w:suppressAutoHyphens/>
        <w:overflowPunct w:val="0"/>
        <w:autoSpaceDE w:val="0"/>
        <w:autoSpaceDN w:val="0"/>
        <w:adjustRightInd w:val="0"/>
        <w:spacing w:after="200" w:line="276" w:lineRule="auto"/>
        <w:jc w:val="both"/>
        <w:textAlignment w:val="baseline"/>
        <w:rPr>
          <w:rFonts w:cstheme="minorHAnsi"/>
          <w:szCs w:val="24"/>
          <w:lang w:val="es-ES"/>
        </w:rPr>
      </w:pPr>
    </w:p>
    <w:p w14:paraId="20F005A0" w14:textId="77777777" w:rsidR="00B87A87" w:rsidRPr="007376DA" w:rsidRDefault="00B87A87" w:rsidP="007376DA">
      <w:pPr>
        <w:suppressAutoHyphens/>
        <w:overflowPunct w:val="0"/>
        <w:autoSpaceDE w:val="0"/>
        <w:autoSpaceDN w:val="0"/>
        <w:adjustRightInd w:val="0"/>
        <w:spacing w:after="200" w:line="276" w:lineRule="auto"/>
        <w:jc w:val="both"/>
        <w:textAlignment w:val="baseline"/>
        <w:rPr>
          <w:rFonts w:cstheme="minorHAnsi"/>
          <w:szCs w:val="24"/>
          <w:lang w:val="es-ES"/>
        </w:rPr>
      </w:pPr>
    </w:p>
    <w:p w14:paraId="02E9BFDB" w14:textId="77777777" w:rsidR="00B87A87" w:rsidRPr="001B7E64" w:rsidRDefault="00B87A87" w:rsidP="001B7E64">
      <w:pPr>
        <w:pStyle w:val="Ttulo1"/>
        <w:spacing w:before="99"/>
        <w:ind w:right="-7"/>
        <w:jc w:val="center"/>
        <w:rPr>
          <w:rFonts w:ascii="Arial" w:hAnsi="Arial" w:cs="Arial"/>
          <w:color w:val="000000" w:themeColor="text1"/>
          <w:sz w:val="22"/>
          <w:szCs w:val="22"/>
        </w:rPr>
      </w:pPr>
      <w:r w:rsidRPr="001B7E64">
        <w:rPr>
          <w:rFonts w:ascii="Arial" w:hAnsi="Arial" w:cs="Arial"/>
          <w:color w:val="000000" w:themeColor="text1"/>
          <w:sz w:val="22"/>
          <w:szCs w:val="22"/>
        </w:rPr>
        <w:t xml:space="preserve">ANEXO </w:t>
      </w:r>
      <w:proofErr w:type="spellStart"/>
      <w:r w:rsidRPr="001B7E64">
        <w:rPr>
          <w:rFonts w:ascii="Arial" w:hAnsi="Arial" w:cs="Arial"/>
          <w:color w:val="000000" w:themeColor="text1"/>
          <w:sz w:val="22"/>
          <w:szCs w:val="22"/>
        </w:rPr>
        <w:t>N°</w:t>
      </w:r>
      <w:proofErr w:type="spellEnd"/>
      <w:r w:rsidRPr="001B7E64">
        <w:rPr>
          <w:rFonts w:ascii="Arial" w:hAnsi="Arial" w:cs="Arial"/>
          <w:color w:val="000000" w:themeColor="text1"/>
          <w:sz w:val="22"/>
          <w:szCs w:val="22"/>
        </w:rPr>
        <w:t xml:space="preserve"> 10</w:t>
      </w:r>
    </w:p>
    <w:p w14:paraId="5C71DF57" w14:textId="77777777" w:rsidR="00B87A87" w:rsidRPr="001B7E64" w:rsidRDefault="00B87A87" w:rsidP="001B7E64">
      <w:pPr>
        <w:pStyle w:val="Ttulo1"/>
        <w:spacing w:before="99"/>
        <w:ind w:right="-7"/>
        <w:jc w:val="center"/>
        <w:rPr>
          <w:rFonts w:ascii="Arial" w:hAnsi="Arial" w:cs="Arial"/>
          <w:color w:val="000000" w:themeColor="text1"/>
          <w:sz w:val="22"/>
          <w:szCs w:val="22"/>
        </w:rPr>
      </w:pPr>
      <w:r w:rsidRPr="001B7E64">
        <w:rPr>
          <w:rFonts w:ascii="Arial" w:hAnsi="Arial" w:cs="Arial"/>
          <w:color w:val="000000" w:themeColor="text1"/>
          <w:sz w:val="22"/>
          <w:szCs w:val="22"/>
        </w:rPr>
        <w:t>CARTA DE PROPUESTA ECONOMICA</w:t>
      </w:r>
    </w:p>
    <w:p w14:paraId="179201F3" w14:textId="77777777" w:rsidR="00B87A87" w:rsidRPr="001B7E64" w:rsidRDefault="00B87A87" w:rsidP="001B7E64">
      <w:pPr>
        <w:pStyle w:val="Textoindependiente"/>
        <w:spacing w:before="100" w:line="275" w:lineRule="exact"/>
        <w:ind w:right="-7"/>
        <w:jc w:val="right"/>
        <w:rPr>
          <w:rFonts w:ascii="Arial" w:eastAsia="Arial" w:hAnsi="Arial" w:cs="Arial"/>
          <w:color w:val="000000" w:themeColor="text1"/>
          <w:sz w:val="22"/>
          <w:szCs w:val="22"/>
        </w:rPr>
      </w:pPr>
    </w:p>
    <w:p w14:paraId="57617CA0" w14:textId="77777777" w:rsidR="00B87A87" w:rsidRPr="001B7E64" w:rsidRDefault="00B87A87" w:rsidP="001B7E64">
      <w:pPr>
        <w:pStyle w:val="Textoindependiente"/>
        <w:spacing w:before="100" w:line="275" w:lineRule="exact"/>
        <w:ind w:right="-7"/>
        <w:jc w:val="right"/>
        <w:rPr>
          <w:rFonts w:ascii="Arial" w:eastAsia="Arial" w:hAnsi="Arial" w:cs="Arial"/>
          <w:color w:val="000000" w:themeColor="text1"/>
          <w:sz w:val="22"/>
          <w:szCs w:val="22"/>
        </w:rPr>
      </w:pPr>
      <w:r w:rsidRPr="001B7E64">
        <w:rPr>
          <w:rFonts w:ascii="Arial" w:eastAsia="Arial" w:hAnsi="Arial" w:cs="Arial"/>
          <w:color w:val="000000" w:themeColor="text1"/>
          <w:sz w:val="22"/>
          <w:szCs w:val="22"/>
        </w:rPr>
        <w:t>Consignar ciudad y fecha...</w:t>
      </w:r>
    </w:p>
    <w:p w14:paraId="51F6EC8D" w14:textId="77777777" w:rsidR="00B87A87" w:rsidRPr="001B7E64" w:rsidRDefault="00B87A87" w:rsidP="001B7E64">
      <w:pPr>
        <w:pStyle w:val="Textoindependiente"/>
        <w:ind w:left="3613" w:right="3242"/>
        <w:jc w:val="center"/>
        <w:rPr>
          <w:rFonts w:ascii="Arial" w:hAnsi="Arial" w:cs="Arial"/>
          <w:color w:val="000000" w:themeColor="text1"/>
          <w:sz w:val="22"/>
          <w:szCs w:val="22"/>
        </w:rPr>
      </w:pPr>
    </w:p>
    <w:p w14:paraId="08DDC2AE" w14:textId="77777777" w:rsidR="00B87A87" w:rsidRPr="001B7E64" w:rsidRDefault="00B87A87" w:rsidP="001B7E64">
      <w:pPr>
        <w:pStyle w:val="Textoindependiente"/>
        <w:ind w:left="3613" w:right="3242"/>
        <w:jc w:val="center"/>
        <w:rPr>
          <w:rFonts w:ascii="Arial" w:hAnsi="Arial" w:cs="Arial"/>
          <w:color w:val="000000" w:themeColor="text1"/>
          <w:sz w:val="22"/>
          <w:szCs w:val="22"/>
        </w:rPr>
      </w:pPr>
    </w:p>
    <w:p w14:paraId="3E823E70" w14:textId="77777777" w:rsidR="00B87A87" w:rsidRPr="001B7E64" w:rsidRDefault="00B87A87" w:rsidP="001B7E64">
      <w:pPr>
        <w:pStyle w:val="Textoindependiente"/>
        <w:rPr>
          <w:rFonts w:ascii="Arial" w:hAnsi="Arial" w:cs="Arial"/>
          <w:color w:val="000000" w:themeColor="text1"/>
          <w:sz w:val="22"/>
          <w:szCs w:val="22"/>
        </w:rPr>
      </w:pPr>
      <w:r w:rsidRPr="001B7E64">
        <w:rPr>
          <w:rFonts w:ascii="Arial" w:hAnsi="Arial" w:cs="Arial"/>
          <w:color w:val="000000" w:themeColor="text1"/>
          <w:w w:val="90"/>
          <w:sz w:val="22"/>
          <w:szCs w:val="22"/>
        </w:rPr>
        <w:t>Señores</w:t>
      </w:r>
    </w:p>
    <w:p w14:paraId="25A2357E" w14:textId="77777777" w:rsidR="00B87A87" w:rsidRPr="001B7E64" w:rsidRDefault="00B87A87" w:rsidP="001B7E64">
      <w:pPr>
        <w:pStyle w:val="Ttulo1"/>
        <w:spacing w:line="275" w:lineRule="exact"/>
        <w:rPr>
          <w:rFonts w:ascii="Arial" w:hAnsi="Arial" w:cs="Arial"/>
          <w:color w:val="000000" w:themeColor="text1"/>
          <w:sz w:val="22"/>
          <w:szCs w:val="22"/>
        </w:rPr>
      </w:pPr>
      <w:r w:rsidRPr="001B7E64">
        <w:rPr>
          <w:rFonts w:ascii="Arial" w:hAnsi="Arial" w:cs="Arial"/>
          <w:color w:val="000000" w:themeColor="text1"/>
          <w:w w:val="80"/>
          <w:sz w:val="22"/>
          <w:szCs w:val="22"/>
        </w:rPr>
        <w:t>Instituto</w:t>
      </w:r>
      <w:r w:rsidRPr="001B7E64">
        <w:rPr>
          <w:rFonts w:ascii="Arial" w:hAnsi="Arial" w:cs="Arial"/>
          <w:color w:val="000000" w:themeColor="text1"/>
          <w:spacing w:val="15"/>
          <w:w w:val="80"/>
          <w:sz w:val="22"/>
          <w:szCs w:val="22"/>
        </w:rPr>
        <w:t xml:space="preserve"> </w:t>
      </w:r>
      <w:r w:rsidRPr="001B7E64">
        <w:rPr>
          <w:rFonts w:ascii="Arial" w:hAnsi="Arial" w:cs="Arial"/>
          <w:color w:val="000000" w:themeColor="text1"/>
          <w:w w:val="80"/>
          <w:sz w:val="22"/>
          <w:szCs w:val="22"/>
        </w:rPr>
        <w:t>Tecnológico</w:t>
      </w:r>
      <w:r w:rsidRPr="001B7E64">
        <w:rPr>
          <w:rFonts w:ascii="Arial" w:hAnsi="Arial" w:cs="Arial"/>
          <w:color w:val="000000" w:themeColor="text1"/>
          <w:spacing w:val="16"/>
          <w:w w:val="80"/>
          <w:sz w:val="22"/>
          <w:szCs w:val="22"/>
        </w:rPr>
        <w:t xml:space="preserve"> </w:t>
      </w:r>
      <w:r w:rsidRPr="001B7E64">
        <w:rPr>
          <w:rFonts w:ascii="Arial" w:hAnsi="Arial" w:cs="Arial"/>
          <w:color w:val="000000" w:themeColor="text1"/>
          <w:w w:val="80"/>
          <w:sz w:val="22"/>
          <w:szCs w:val="22"/>
        </w:rPr>
        <w:t>de</w:t>
      </w:r>
      <w:r w:rsidRPr="001B7E64">
        <w:rPr>
          <w:rFonts w:ascii="Arial" w:hAnsi="Arial" w:cs="Arial"/>
          <w:color w:val="000000" w:themeColor="text1"/>
          <w:spacing w:val="13"/>
          <w:w w:val="80"/>
          <w:sz w:val="22"/>
          <w:szCs w:val="22"/>
        </w:rPr>
        <w:t xml:space="preserve"> </w:t>
      </w:r>
      <w:r w:rsidRPr="001B7E64">
        <w:rPr>
          <w:rFonts w:ascii="Arial" w:hAnsi="Arial" w:cs="Arial"/>
          <w:color w:val="000000" w:themeColor="text1"/>
          <w:w w:val="80"/>
          <w:sz w:val="22"/>
          <w:szCs w:val="22"/>
        </w:rPr>
        <w:t>la</w:t>
      </w:r>
      <w:r w:rsidRPr="001B7E64">
        <w:rPr>
          <w:rFonts w:ascii="Arial" w:hAnsi="Arial" w:cs="Arial"/>
          <w:color w:val="000000" w:themeColor="text1"/>
          <w:spacing w:val="16"/>
          <w:w w:val="80"/>
          <w:sz w:val="22"/>
          <w:szCs w:val="22"/>
        </w:rPr>
        <w:t xml:space="preserve"> </w:t>
      </w:r>
      <w:r w:rsidRPr="001B7E64">
        <w:rPr>
          <w:rFonts w:ascii="Arial" w:hAnsi="Arial" w:cs="Arial"/>
          <w:color w:val="000000" w:themeColor="text1"/>
          <w:w w:val="80"/>
          <w:sz w:val="22"/>
          <w:szCs w:val="22"/>
        </w:rPr>
        <w:t>Producción</w:t>
      </w:r>
    </w:p>
    <w:p w14:paraId="5AEADE57" w14:textId="77777777" w:rsidR="00B87A87" w:rsidRPr="001B7E64" w:rsidRDefault="00B87A87" w:rsidP="001B7E64">
      <w:pPr>
        <w:pStyle w:val="Textoindependiente"/>
        <w:ind w:right="5944"/>
        <w:rPr>
          <w:rFonts w:ascii="Arial" w:hAnsi="Arial" w:cs="Arial"/>
          <w:color w:val="000000" w:themeColor="text1"/>
          <w:spacing w:val="-50"/>
          <w:w w:val="80"/>
          <w:sz w:val="22"/>
          <w:szCs w:val="22"/>
        </w:rPr>
      </w:pPr>
      <w:r w:rsidRPr="001B7E64">
        <w:rPr>
          <w:rFonts w:ascii="Arial" w:hAnsi="Arial" w:cs="Arial"/>
          <w:color w:val="000000" w:themeColor="text1"/>
          <w:w w:val="80"/>
          <w:sz w:val="22"/>
          <w:szCs w:val="22"/>
        </w:rPr>
        <w:t>Av.</w:t>
      </w:r>
      <w:r w:rsidRPr="001B7E64">
        <w:rPr>
          <w:rFonts w:ascii="Arial" w:hAnsi="Arial" w:cs="Arial"/>
          <w:color w:val="000000" w:themeColor="text1"/>
          <w:spacing w:val="15"/>
          <w:w w:val="80"/>
          <w:sz w:val="22"/>
          <w:szCs w:val="22"/>
        </w:rPr>
        <w:t xml:space="preserve"> </w:t>
      </w:r>
      <w:r w:rsidRPr="001B7E64">
        <w:rPr>
          <w:rFonts w:ascii="Arial" w:hAnsi="Arial" w:cs="Arial"/>
          <w:color w:val="000000" w:themeColor="text1"/>
          <w:w w:val="80"/>
          <w:sz w:val="22"/>
          <w:szCs w:val="22"/>
        </w:rPr>
        <w:t>República</w:t>
      </w:r>
      <w:r w:rsidRPr="001B7E64">
        <w:rPr>
          <w:rFonts w:ascii="Arial" w:hAnsi="Arial" w:cs="Arial"/>
          <w:color w:val="000000" w:themeColor="text1"/>
          <w:spacing w:val="12"/>
          <w:w w:val="80"/>
          <w:sz w:val="22"/>
          <w:szCs w:val="22"/>
        </w:rPr>
        <w:t xml:space="preserve"> </w:t>
      </w:r>
      <w:r w:rsidRPr="001B7E64">
        <w:rPr>
          <w:rFonts w:ascii="Arial" w:hAnsi="Arial" w:cs="Arial"/>
          <w:color w:val="000000" w:themeColor="text1"/>
          <w:w w:val="80"/>
          <w:sz w:val="22"/>
          <w:szCs w:val="22"/>
        </w:rPr>
        <w:t>de</w:t>
      </w:r>
      <w:r w:rsidRPr="001B7E64">
        <w:rPr>
          <w:rFonts w:ascii="Arial" w:hAnsi="Arial" w:cs="Arial"/>
          <w:color w:val="000000" w:themeColor="text1"/>
          <w:spacing w:val="15"/>
          <w:w w:val="80"/>
          <w:sz w:val="22"/>
          <w:szCs w:val="22"/>
        </w:rPr>
        <w:t xml:space="preserve"> </w:t>
      </w:r>
      <w:r w:rsidRPr="001B7E64">
        <w:rPr>
          <w:rFonts w:ascii="Arial" w:hAnsi="Arial" w:cs="Arial"/>
          <w:color w:val="000000" w:themeColor="text1"/>
          <w:w w:val="80"/>
          <w:sz w:val="22"/>
          <w:szCs w:val="22"/>
        </w:rPr>
        <w:t>Panamá</w:t>
      </w:r>
      <w:r w:rsidRPr="001B7E64">
        <w:rPr>
          <w:rFonts w:ascii="Arial" w:hAnsi="Arial" w:cs="Arial"/>
          <w:color w:val="000000" w:themeColor="text1"/>
          <w:spacing w:val="13"/>
          <w:w w:val="80"/>
          <w:sz w:val="22"/>
          <w:szCs w:val="22"/>
        </w:rPr>
        <w:t xml:space="preserve"> </w:t>
      </w:r>
      <w:proofErr w:type="spellStart"/>
      <w:r w:rsidRPr="001B7E64">
        <w:rPr>
          <w:rFonts w:ascii="Arial" w:hAnsi="Arial" w:cs="Arial"/>
          <w:color w:val="000000" w:themeColor="text1"/>
          <w:w w:val="80"/>
          <w:sz w:val="22"/>
          <w:szCs w:val="22"/>
        </w:rPr>
        <w:t>N°</w:t>
      </w:r>
      <w:proofErr w:type="spellEnd"/>
      <w:r w:rsidRPr="001B7E64">
        <w:rPr>
          <w:rFonts w:ascii="Arial" w:hAnsi="Arial" w:cs="Arial"/>
          <w:color w:val="000000" w:themeColor="text1"/>
          <w:spacing w:val="15"/>
          <w:w w:val="80"/>
          <w:sz w:val="22"/>
          <w:szCs w:val="22"/>
        </w:rPr>
        <w:t xml:space="preserve"> </w:t>
      </w:r>
      <w:r w:rsidRPr="001B7E64">
        <w:rPr>
          <w:rFonts w:ascii="Arial" w:hAnsi="Arial" w:cs="Arial"/>
          <w:color w:val="000000" w:themeColor="text1"/>
          <w:w w:val="80"/>
          <w:sz w:val="22"/>
          <w:szCs w:val="22"/>
        </w:rPr>
        <w:t>3418</w:t>
      </w:r>
      <w:r w:rsidRPr="001B7E64">
        <w:rPr>
          <w:rFonts w:ascii="Arial" w:hAnsi="Arial" w:cs="Arial"/>
          <w:color w:val="000000" w:themeColor="text1"/>
          <w:spacing w:val="-50"/>
          <w:w w:val="80"/>
          <w:sz w:val="22"/>
          <w:szCs w:val="22"/>
        </w:rPr>
        <w:t xml:space="preserve"> </w:t>
      </w:r>
    </w:p>
    <w:p w14:paraId="7F6098F3" w14:textId="77777777" w:rsidR="00B87A87" w:rsidRPr="001B7E64" w:rsidRDefault="00B87A87" w:rsidP="001B7E64">
      <w:pPr>
        <w:pStyle w:val="Textoindependiente"/>
        <w:ind w:right="5944"/>
        <w:rPr>
          <w:rFonts w:ascii="Arial" w:hAnsi="Arial" w:cs="Arial"/>
          <w:color w:val="000000" w:themeColor="text1"/>
          <w:sz w:val="22"/>
          <w:szCs w:val="22"/>
        </w:rPr>
      </w:pPr>
      <w:r w:rsidRPr="001B7E64">
        <w:rPr>
          <w:rFonts w:ascii="Arial" w:hAnsi="Arial" w:cs="Arial"/>
          <w:color w:val="000000" w:themeColor="text1"/>
          <w:w w:val="90"/>
          <w:sz w:val="22"/>
          <w:szCs w:val="22"/>
        </w:rPr>
        <w:t>San</w:t>
      </w:r>
      <w:r w:rsidRPr="001B7E64">
        <w:rPr>
          <w:rFonts w:ascii="Arial" w:hAnsi="Arial" w:cs="Arial"/>
          <w:color w:val="000000" w:themeColor="text1"/>
          <w:spacing w:val="-8"/>
          <w:w w:val="90"/>
          <w:sz w:val="22"/>
          <w:szCs w:val="22"/>
        </w:rPr>
        <w:t xml:space="preserve"> </w:t>
      </w:r>
      <w:r w:rsidRPr="001B7E64">
        <w:rPr>
          <w:rFonts w:ascii="Arial" w:hAnsi="Arial" w:cs="Arial"/>
          <w:color w:val="000000" w:themeColor="text1"/>
          <w:w w:val="90"/>
          <w:sz w:val="22"/>
          <w:szCs w:val="22"/>
        </w:rPr>
        <w:t>Isidro. –</w:t>
      </w:r>
    </w:p>
    <w:p w14:paraId="37D8B151" w14:textId="77777777" w:rsidR="00B87A87" w:rsidRPr="001B7E64" w:rsidRDefault="00B87A87" w:rsidP="001B7E64">
      <w:pPr>
        <w:pStyle w:val="Textoindependiente"/>
        <w:ind w:right="5944"/>
        <w:rPr>
          <w:rFonts w:ascii="Arial" w:hAnsi="Arial" w:cs="Arial"/>
          <w:color w:val="000000" w:themeColor="text1"/>
          <w:sz w:val="22"/>
          <w:szCs w:val="22"/>
        </w:rPr>
      </w:pPr>
    </w:p>
    <w:p w14:paraId="0F1740D4" w14:textId="77777777" w:rsidR="00B87A87" w:rsidRPr="001B7E64" w:rsidRDefault="00B87A87" w:rsidP="001B7E64">
      <w:pPr>
        <w:pStyle w:val="Textoindependiente"/>
        <w:spacing w:before="1"/>
        <w:ind w:firstLine="720"/>
        <w:rPr>
          <w:rFonts w:ascii="Arial" w:eastAsia="Arial" w:hAnsi="Arial" w:cs="Arial"/>
          <w:color w:val="000000" w:themeColor="text1"/>
          <w:sz w:val="22"/>
          <w:szCs w:val="22"/>
        </w:rPr>
      </w:pPr>
      <w:r w:rsidRPr="001B7E64">
        <w:rPr>
          <w:rFonts w:ascii="Arial" w:eastAsia="Arial" w:hAnsi="Arial" w:cs="Arial"/>
          <w:color w:val="000000" w:themeColor="text1"/>
          <w:sz w:val="22"/>
          <w:szCs w:val="22"/>
        </w:rPr>
        <w:t>De mi mayor consideración,</w:t>
      </w:r>
    </w:p>
    <w:p w14:paraId="0A1EB4AC" w14:textId="77777777" w:rsidR="00B87A87" w:rsidRPr="001B7E64" w:rsidRDefault="00B87A87" w:rsidP="001B7E64">
      <w:pPr>
        <w:pStyle w:val="Textoindependiente"/>
        <w:spacing w:before="1"/>
        <w:ind w:firstLine="720"/>
        <w:rPr>
          <w:rFonts w:ascii="Arial" w:eastAsia="Arial" w:hAnsi="Arial" w:cs="Arial"/>
          <w:color w:val="000000" w:themeColor="text1"/>
          <w:sz w:val="22"/>
          <w:szCs w:val="22"/>
        </w:rPr>
      </w:pPr>
    </w:p>
    <w:p w14:paraId="5705F20A" w14:textId="77777777" w:rsidR="00B87A87" w:rsidRPr="001B7E64" w:rsidRDefault="00B87A87" w:rsidP="001B7E64">
      <w:pPr>
        <w:pStyle w:val="Textoindependiente"/>
        <w:spacing w:before="1"/>
        <w:rPr>
          <w:rFonts w:ascii="Arial" w:eastAsia="Arial" w:hAnsi="Arial" w:cs="Arial"/>
          <w:color w:val="000000" w:themeColor="text1"/>
          <w:sz w:val="22"/>
          <w:szCs w:val="22"/>
        </w:rPr>
      </w:pPr>
      <w:r w:rsidRPr="001B7E64">
        <w:rPr>
          <w:rFonts w:ascii="Arial" w:eastAsia="Arial" w:hAnsi="Arial" w:cs="Arial"/>
          <w:color w:val="000000" w:themeColor="text1"/>
          <w:sz w:val="22"/>
          <w:szCs w:val="22"/>
        </w:rPr>
        <w:t>Tengo el agrado de dirigirme a usted, en atención a la Solicitud para la contratación del:” Servicio ……………………………………. para …………</w:t>
      </w:r>
      <w:proofErr w:type="gramStart"/>
      <w:r w:rsidRPr="001B7E64">
        <w:rPr>
          <w:rFonts w:ascii="Arial" w:eastAsia="Arial" w:hAnsi="Arial" w:cs="Arial"/>
          <w:color w:val="000000" w:themeColor="text1"/>
          <w:sz w:val="22"/>
          <w:szCs w:val="22"/>
        </w:rPr>
        <w:t>…….</w:t>
      </w:r>
      <w:proofErr w:type="gramEnd"/>
      <w:r w:rsidRPr="001B7E64">
        <w:rPr>
          <w:rFonts w:ascii="Arial" w:eastAsia="Arial" w:hAnsi="Arial" w:cs="Arial"/>
          <w:color w:val="000000" w:themeColor="text1"/>
          <w:sz w:val="22"/>
          <w:szCs w:val="22"/>
        </w:rPr>
        <w:t>del INSTITUTO TECNOLÓGICO DE LA PRODUCCIÓN, conforme a los Términos de Referencia del Pedido de Servicio de la referencia.</w:t>
      </w:r>
    </w:p>
    <w:tbl>
      <w:tblPr>
        <w:tblStyle w:val="TableNormal"/>
        <w:tblpPr w:leftFromText="141" w:rightFromText="141" w:vertAnchor="text" w:horzAnchor="page" w:tblpX="1639" w:tblpY="235"/>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2552"/>
        <w:gridCol w:w="2126"/>
      </w:tblGrid>
      <w:tr w:rsidR="00B87A87" w:rsidRPr="001B7E64" w14:paraId="2244BEAA" w14:textId="77777777" w:rsidTr="0032565A">
        <w:trPr>
          <w:trHeight w:val="825"/>
        </w:trPr>
        <w:tc>
          <w:tcPr>
            <w:tcW w:w="3964" w:type="dxa"/>
          </w:tcPr>
          <w:p w14:paraId="1A235562" w14:textId="77777777" w:rsidR="00B87A87" w:rsidRPr="001B7E64" w:rsidRDefault="00B87A87" w:rsidP="0032565A">
            <w:pPr>
              <w:pStyle w:val="TableParagraph"/>
              <w:spacing w:before="4"/>
              <w:rPr>
                <w:rFonts w:ascii="Arial" w:eastAsia="Arial" w:hAnsi="Arial" w:cs="Arial"/>
                <w:color w:val="000000" w:themeColor="text1"/>
              </w:rPr>
            </w:pPr>
          </w:p>
          <w:p w14:paraId="588F4BB8" w14:textId="77777777" w:rsidR="00B87A87" w:rsidRPr="001B7E64" w:rsidRDefault="00B87A87" w:rsidP="0032565A">
            <w:pPr>
              <w:pStyle w:val="TableParagraph"/>
              <w:ind w:left="142" w:right="-8"/>
              <w:jc w:val="center"/>
              <w:rPr>
                <w:rFonts w:ascii="Arial" w:eastAsia="Arial" w:hAnsi="Arial" w:cs="Arial"/>
                <w:color w:val="000000" w:themeColor="text1"/>
              </w:rPr>
            </w:pPr>
            <w:r w:rsidRPr="001B7E64">
              <w:rPr>
                <w:rFonts w:ascii="Arial" w:eastAsia="Arial" w:hAnsi="Arial" w:cs="Arial"/>
                <w:color w:val="000000" w:themeColor="text1"/>
              </w:rPr>
              <w:t>CONCEPTO</w:t>
            </w:r>
          </w:p>
        </w:tc>
        <w:tc>
          <w:tcPr>
            <w:tcW w:w="2552" w:type="dxa"/>
          </w:tcPr>
          <w:p w14:paraId="0C58B7C0" w14:textId="77777777" w:rsidR="00B87A87" w:rsidRPr="001B7E64" w:rsidRDefault="00B87A87" w:rsidP="0032565A">
            <w:pPr>
              <w:pStyle w:val="TableParagraph"/>
              <w:spacing w:before="132"/>
              <w:ind w:left="191" w:right="-286" w:hanging="55"/>
              <w:rPr>
                <w:rFonts w:ascii="Arial" w:eastAsia="Arial" w:hAnsi="Arial" w:cs="Arial"/>
                <w:color w:val="000000" w:themeColor="text1"/>
              </w:rPr>
            </w:pPr>
            <w:r w:rsidRPr="001B7E64">
              <w:rPr>
                <w:rFonts w:ascii="Arial" w:eastAsia="Arial" w:hAnsi="Arial" w:cs="Arial"/>
                <w:color w:val="000000" w:themeColor="text1"/>
              </w:rPr>
              <w:t>PLAZO DE EJECUCIÓN</w:t>
            </w:r>
          </w:p>
        </w:tc>
        <w:tc>
          <w:tcPr>
            <w:tcW w:w="2126" w:type="dxa"/>
          </w:tcPr>
          <w:p w14:paraId="428DF56D" w14:textId="77777777" w:rsidR="00B87A87" w:rsidRPr="001B7E64" w:rsidRDefault="00B87A87" w:rsidP="0032565A">
            <w:pPr>
              <w:pStyle w:val="TableParagraph"/>
              <w:ind w:left="360" w:right="289"/>
              <w:jc w:val="center"/>
              <w:rPr>
                <w:rFonts w:ascii="Arial" w:eastAsia="Arial" w:hAnsi="Arial" w:cs="Arial"/>
                <w:color w:val="000000" w:themeColor="text1"/>
              </w:rPr>
            </w:pPr>
            <w:r w:rsidRPr="001B7E64">
              <w:rPr>
                <w:rFonts w:ascii="Arial" w:eastAsia="Arial" w:hAnsi="Arial" w:cs="Arial"/>
                <w:color w:val="000000" w:themeColor="text1"/>
              </w:rPr>
              <w:t>OFERTA TOTAL</w:t>
            </w:r>
          </w:p>
          <w:p w14:paraId="5B0D24AC" w14:textId="77777777" w:rsidR="00B87A87" w:rsidRPr="001B7E64" w:rsidRDefault="00B87A87" w:rsidP="0032565A">
            <w:pPr>
              <w:pStyle w:val="TableParagraph"/>
              <w:spacing w:line="260" w:lineRule="exact"/>
              <w:ind w:left="360" w:right="289"/>
              <w:jc w:val="center"/>
              <w:rPr>
                <w:rFonts w:ascii="Arial" w:eastAsia="Arial" w:hAnsi="Arial" w:cs="Arial"/>
                <w:color w:val="000000" w:themeColor="text1"/>
              </w:rPr>
            </w:pPr>
            <w:r w:rsidRPr="001B7E64">
              <w:rPr>
                <w:rFonts w:ascii="Arial" w:eastAsia="Arial" w:hAnsi="Arial" w:cs="Arial"/>
                <w:color w:val="000000" w:themeColor="text1"/>
              </w:rPr>
              <w:t>S/</w:t>
            </w:r>
          </w:p>
        </w:tc>
      </w:tr>
      <w:tr w:rsidR="00B87A87" w:rsidRPr="001B7E64" w14:paraId="4D8D0461" w14:textId="77777777" w:rsidTr="0032565A">
        <w:trPr>
          <w:trHeight w:val="551"/>
        </w:trPr>
        <w:tc>
          <w:tcPr>
            <w:tcW w:w="3964" w:type="dxa"/>
          </w:tcPr>
          <w:p w14:paraId="425353FA" w14:textId="77777777" w:rsidR="00B87A87" w:rsidRPr="001B7E64" w:rsidRDefault="00B87A87" w:rsidP="0032565A">
            <w:pPr>
              <w:pStyle w:val="TableParagraph"/>
              <w:spacing w:before="132"/>
              <w:ind w:left="69"/>
              <w:rPr>
                <w:rFonts w:ascii="Arial" w:eastAsia="Arial" w:hAnsi="Arial" w:cs="Arial"/>
                <w:color w:val="000000" w:themeColor="text1"/>
              </w:rPr>
            </w:pPr>
            <w:r w:rsidRPr="001B7E64">
              <w:rPr>
                <w:rFonts w:ascii="Arial" w:eastAsia="Arial" w:hAnsi="Arial" w:cs="Arial"/>
                <w:color w:val="000000" w:themeColor="text1"/>
              </w:rPr>
              <w:t>Servicio de…………………</w:t>
            </w:r>
          </w:p>
        </w:tc>
        <w:tc>
          <w:tcPr>
            <w:tcW w:w="2552" w:type="dxa"/>
          </w:tcPr>
          <w:p w14:paraId="11C97DF5" w14:textId="77777777" w:rsidR="00B87A87" w:rsidRPr="001B7E64" w:rsidRDefault="00B87A87" w:rsidP="0032565A">
            <w:pPr>
              <w:pStyle w:val="TableParagraph"/>
              <w:tabs>
                <w:tab w:val="left" w:pos="1066"/>
              </w:tabs>
              <w:spacing w:line="274" w:lineRule="exact"/>
              <w:ind w:left="256" w:right="-11" w:hanging="176"/>
              <w:rPr>
                <w:rFonts w:ascii="Arial" w:eastAsia="Arial" w:hAnsi="Arial" w:cs="Arial"/>
                <w:color w:val="000000" w:themeColor="text1"/>
              </w:rPr>
            </w:pPr>
            <w:r w:rsidRPr="001B7E64">
              <w:rPr>
                <w:rFonts w:ascii="Arial" w:eastAsia="Arial" w:hAnsi="Arial" w:cs="Arial"/>
                <w:color w:val="000000" w:themeColor="text1"/>
              </w:rPr>
              <w:t>Hast</w:t>
            </w:r>
            <w:r>
              <w:rPr>
                <w:rFonts w:ascii="Arial" w:eastAsia="Arial" w:hAnsi="Arial" w:cs="Arial"/>
                <w:color w:val="000000" w:themeColor="text1"/>
              </w:rPr>
              <w:t>a 60</w:t>
            </w:r>
            <w:r w:rsidRPr="001B7E64">
              <w:rPr>
                <w:rFonts w:ascii="Arial" w:eastAsia="Arial" w:hAnsi="Arial" w:cs="Arial"/>
                <w:color w:val="000000" w:themeColor="text1"/>
              </w:rPr>
              <w:t xml:space="preserve"> días calendarios</w:t>
            </w:r>
          </w:p>
        </w:tc>
        <w:tc>
          <w:tcPr>
            <w:tcW w:w="2126" w:type="dxa"/>
          </w:tcPr>
          <w:p w14:paraId="79F1D533" w14:textId="77777777" w:rsidR="00B87A87" w:rsidRPr="001B7E64" w:rsidRDefault="00B87A87" w:rsidP="0032565A">
            <w:pPr>
              <w:pStyle w:val="TableParagraph"/>
              <w:spacing w:before="132"/>
              <w:ind w:left="70"/>
              <w:rPr>
                <w:rFonts w:ascii="Arial" w:eastAsia="Arial" w:hAnsi="Arial" w:cs="Arial"/>
                <w:color w:val="000000" w:themeColor="text1"/>
              </w:rPr>
            </w:pPr>
            <w:r w:rsidRPr="001B7E64">
              <w:rPr>
                <w:rFonts w:ascii="Arial" w:eastAsia="Arial" w:hAnsi="Arial" w:cs="Arial"/>
                <w:color w:val="000000" w:themeColor="text1"/>
              </w:rPr>
              <w:t>S/    …………</w:t>
            </w:r>
            <w:proofErr w:type="gramStart"/>
            <w:r w:rsidRPr="001B7E64">
              <w:rPr>
                <w:rFonts w:ascii="Arial" w:eastAsia="Arial" w:hAnsi="Arial" w:cs="Arial"/>
                <w:color w:val="000000" w:themeColor="text1"/>
              </w:rPr>
              <w:t>…….</w:t>
            </w:r>
            <w:proofErr w:type="gramEnd"/>
          </w:p>
        </w:tc>
      </w:tr>
    </w:tbl>
    <w:p w14:paraId="35EDEB02" w14:textId="77777777" w:rsidR="00B87A87" w:rsidRPr="001B7E64" w:rsidRDefault="00B87A87" w:rsidP="001B7E64">
      <w:pPr>
        <w:pStyle w:val="Textoindependiente"/>
        <w:ind w:right="3242"/>
        <w:rPr>
          <w:rFonts w:ascii="Arial" w:hAnsi="Arial" w:cs="Arial"/>
          <w:color w:val="000000" w:themeColor="text1"/>
          <w:sz w:val="22"/>
          <w:szCs w:val="22"/>
        </w:rPr>
      </w:pPr>
    </w:p>
    <w:p w14:paraId="035D898A" w14:textId="77777777" w:rsidR="00B87A87" w:rsidRPr="001B7E64" w:rsidRDefault="00B87A87" w:rsidP="001B7E64">
      <w:pPr>
        <w:pStyle w:val="Textoindependiente"/>
        <w:ind w:right="3242"/>
        <w:rPr>
          <w:rFonts w:ascii="Arial" w:hAnsi="Arial" w:cs="Arial"/>
          <w:color w:val="000000" w:themeColor="text1"/>
          <w:sz w:val="22"/>
          <w:szCs w:val="22"/>
        </w:rPr>
      </w:pPr>
    </w:p>
    <w:p w14:paraId="3672367F" w14:textId="77777777" w:rsidR="00B87A87" w:rsidRPr="001B7E64" w:rsidRDefault="00B87A87" w:rsidP="001B7E64">
      <w:pPr>
        <w:pStyle w:val="Textoindependiente"/>
        <w:spacing w:before="1"/>
        <w:rPr>
          <w:rFonts w:ascii="Arial" w:eastAsia="Arial" w:hAnsi="Arial" w:cs="Arial"/>
          <w:color w:val="000000" w:themeColor="text1"/>
          <w:sz w:val="22"/>
          <w:szCs w:val="22"/>
        </w:rPr>
      </w:pPr>
      <w:r w:rsidRPr="001B7E64">
        <w:rPr>
          <w:rFonts w:ascii="Arial" w:eastAsia="Arial" w:hAnsi="Arial" w:cs="Arial"/>
          <w:color w:val="000000" w:themeColor="text1"/>
          <w:sz w:val="22"/>
          <w:szCs w:val="22"/>
        </w:rPr>
        <w:t>El monto total de la propuesta económica incluye todo tributo, así como cualquier otro concepto que le sea aplicable y que pueda tener incidencia sobre el costo del servicio a contratar.</w:t>
      </w:r>
    </w:p>
    <w:p w14:paraId="56A164ED" w14:textId="77777777" w:rsidR="00B87A87" w:rsidRPr="001B7E64" w:rsidRDefault="00B87A87" w:rsidP="001B7E64">
      <w:pPr>
        <w:pStyle w:val="Textoindependiente"/>
        <w:spacing w:before="1"/>
        <w:rPr>
          <w:rFonts w:ascii="Arial" w:eastAsia="Arial" w:hAnsi="Arial" w:cs="Arial"/>
          <w:color w:val="000000" w:themeColor="text1"/>
          <w:sz w:val="22"/>
          <w:szCs w:val="22"/>
        </w:rPr>
      </w:pPr>
    </w:p>
    <w:p w14:paraId="08A9BA2F" w14:textId="77777777" w:rsidR="00B87A87" w:rsidRPr="001B7E64" w:rsidRDefault="00B87A87" w:rsidP="001B7E64">
      <w:pPr>
        <w:pStyle w:val="Textoindependiente"/>
        <w:spacing w:before="1"/>
        <w:rPr>
          <w:rFonts w:ascii="Arial" w:eastAsia="Arial" w:hAnsi="Arial" w:cs="Arial"/>
          <w:color w:val="000000" w:themeColor="text1"/>
          <w:sz w:val="22"/>
          <w:szCs w:val="22"/>
        </w:rPr>
      </w:pPr>
      <w:r w:rsidRPr="001B7E64">
        <w:rPr>
          <w:rFonts w:ascii="Arial" w:eastAsia="Arial" w:hAnsi="Arial" w:cs="Arial"/>
          <w:color w:val="000000" w:themeColor="text1"/>
          <w:sz w:val="22"/>
          <w:szCs w:val="22"/>
        </w:rPr>
        <w:t>Finalmente, preciso que cumplo con los Términos de Referencia establecidos para el servicio solicitado, a los cuales me someto en su integridad.</w:t>
      </w:r>
    </w:p>
    <w:p w14:paraId="725847A1" w14:textId="77777777" w:rsidR="00B87A87" w:rsidRPr="001B7E64" w:rsidRDefault="00B87A87" w:rsidP="001B7E64">
      <w:pPr>
        <w:pStyle w:val="Textoindependiente"/>
        <w:spacing w:before="1"/>
        <w:rPr>
          <w:rFonts w:ascii="Arial" w:eastAsia="Arial" w:hAnsi="Arial" w:cs="Arial"/>
          <w:color w:val="000000" w:themeColor="text1"/>
          <w:sz w:val="22"/>
          <w:szCs w:val="22"/>
        </w:rPr>
      </w:pPr>
    </w:p>
    <w:p w14:paraId="3FC0F249" w14:textId="77777777" w:rsidR="00B87A87" w:rsidRPr="001B7E64" w:rsidRDefault="00B87A87" w:rsidP="001B7E64">
      <w:pPr>
        <w:pStyle w:val="Textoindependiente"/>
        <w:spacing w:before="1"/>
        <w:rPr>
          <w:rFonts w:ascii="Arial" w:eastAsia="Arial" w:hAnsi="Arial" w:cs="Arial"/>
          <w:color w:val="000000" w:themeColor="text1"/>
          <w:sz w:val="22"/>
          <w:szCs w:val="22"/>
        </w:rPr>
      </w:pPr>
      <w:r w:rsidRPr="001B7E64">
        <w:rPr>
          <w:rFonts w:ascii="Arial" w:eastAsia="Arial" w:hAnsi="Arial" w:cs="Arial"/>
          <w:color w:val="000000" w:themeColor="text1"/>
          <w:sz w:val="22"/>
          <w:szCs w:val="22"/>
        </w:rPr>
        <w:t>Atentamente,</w:t>
      </w:r>
    </w:p>
    <w:p w14:paraId="681BABAA" w14:textId="77777777" w:rsidR="00B87A87" w:rsidRPr="001B7E64" w:rsidRDefault="00B87A87" w:rsidP="001B7E64">
      <w:pPr>
        <w:pStyle w:val="Textoindependiente"/>
        <w:spacing w:before="1"/>
        <w:ind w:left="851"/>
        <w:rPr>
          <w:rFonts w:ascii="Arial" w:eastAsia="Arial" w:hAnsi="Arial" w:cs="Arial"/>
          <w:color w:val="000000" w:themeColor="text1"/>
          <w:sz w:val="22"/>
          <w:szCs w:val="22"/>
        </w:rPr>
      </w:pPr>
    </w:p>
    <w:p w14:paraId="08958E19" w14:textId="77777777" w:rsidR="00B87A87" w:rsidRPr="001B7E64" w:rsidRDefault="00B87A87" w:rsidP="001B7E64">
      <w:pPr>
        <w:pStyle w:val="Textoindependiente"/>
        <w:spacing w:before="1"/>
        <w:ind w:left="851"/>
        <w:rPr>
          <w:rFonts w:ascii="Arial" w:eastAsia="Arial" w:hAnsi="Arial" w:cs="Arial"/>
          <w:color w:val="000000" w:themeColor="text1"/>
          <w:sz w:val="22"/>
          <w:szCs w:val="22"/>
        </w:rPr>
      </w:pPr>
    </w:p>
    <w:p w14:paraId="6C7919CA" w14:textId="77777777" w:rsidR="00B87A87" w:rsidRPr="001B7E64" w:rsidRDefault="00B87A87" w:rsidP="001B7E64">
      <w:pPr>
        <w:pStyle w:val="Textoindependiente"/>
        <w:spacing w:before="1"/>
        <w:ind w:left="851"/>
        <w:rPr>
          <w:rFonts w:ascii="Arial" w:eastAsia="Arial" w:hAnsi="Arial" w:cs="Arial"/>
          <w:color w:val="000000" w:themeColor="text1"/>
          <w:sz w:val="22"/>
          <w:szCs w:val="22"/>
        </w:rPr>
      </w:pPr>
    </w:p>
    <w:p w14:paraId="1D21FB02" w14:textId="77777777" w:rsidR="00B87A87" w:rsidRPr="001B7E64" w:rsidRDefault="00B87A87" w:rsidP="001B7E64">
      <w:pPr>
        <w:pStyle w:val="Textoindependiente"/>
        <w:ind w:right="3242"/>
        <w:rPr>
          <w:rFonts w:ascii="Arial" w:hAnsi="Arial" w:cs="Arial"/>
          <w:color w:val="000000" w:themeColor="text1"/>
          <w:sz w:val="22"/>
          <w:szCs w:val="22"/>
        </w:rPr>
      </w:pPr>
      <w:r w:rsidRPr="001B7E64">
        <w:rPr>
          <w:rFonts w:ascii="Arial" w:hAnsi="Arial" w:cs="Arial"/>
          <w:noProof/>
          <w:color w:val="000000" w:themeColor="text1"/>
          <w:sz w:val="22"/>
          <w:szCs w:val="22"/>
        </w:rPr>
        <mc:AlternateContent>
          <mc:Choice Requires="wps">
            <w:drawing>
              <wp:anchor distT="0" distB="0" distL="114300" distR="114300" simplePos="0" relativeHeight="251659264" behindDoc="0" locked="0" layoutInCell="1" allowOverlap="1" wp14:anchorId="553FDFFF" wp14:editId="0E812ED4">
                <wp:simplePos x="0" y="0"/>
                <wp:positionH relativeFrom="column">
                  <wp:posOffset>2494280</wp:posOffset>
                </wp:positionH>
                <wp:positionV relativeFrom="paragraph">
                  <wp:posOffset>79375</wp:posOffset>
                </wp:positionV>
                <wp:extent cx="2088000" cy="0"/>
                <wp:effectExtent l="0" t="0" r="0" b="0"/>
                <wp:wrapNone/>
                <wp:docPr id="289175998" name="Conector recto 1"/>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09744"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4pt,6.25pt" to="360.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j3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" strokecolor="black [3200]" strokeweight=".5pt">
                <v:stroke joinstyle="miter"/>
              </v:line>
            </w:pict>
          </mc:Fallback>
        </mc:AlternateContent>
      </w:r>
    </w:p>
    <w:p w14:paraId="3BA72D1B" w14:textId="77777777" w:rsidR="00B87A87" w:rsidRPr="001B7E64" w:rsidRDefault="00B87A87" w:rsidP="001B7E64">
      <w:pPr>
        <w:pStyle w:val="Textoindependiente"/>
        <w:ind w:left="3969" w:right="1983" w:hanging="56"/>
        <w:jc w:val="center"/>
        <w:rPr>
          <w:rFonts w:ascii="Arial" w:hAnsi="Arial" w:cs="Arial"/>
          <w:color w:val="000000" w:themeColor="text1"/>
          <w:sz w:val="22"/>
          <w:szCs w:val="22"/>
        </w:rPr>
      </w:pPr>
      <w:r w:rsidRPr="001B7E64">
        <w:rPr>
          <w:rFonts w:ascii="Arial" w:hAnsi="Arial" w:cs="Arial"/>
          <w:color w:val="000000" w:themeColor="text1"/>
          <w:sz w:val="22"/>
          <w:szCs w:val="22"/>
        </w:rPr>
        <w:t>(Nombres y Apellidos)</w:t>
      </w:r>
    </w:p>
    <w:p w14:paraId="177A3330" w14:textId="77777777" w:rsidR="00B87A87" w:rsidRPr="001B7E64" w:rsidRDefault="00B87A87" w:rsidP="001B7E64">
      <w:pPr>
        <w:pStyle w:val="Ttulo1"/>
        <w:spacing w:before="99"/>
        <w:ind w:left="3969" w:right="2171"/>
        <w:rPr>
          <w:rFonts w:ascii="Arial" w:hAnsi="Arial" w:cs="Arial"/>
          <w:b/>
          <w:bCs/>
          <w:color w:val="000000" w:themeColor="text1"/>
          <w:sz w:val="22"/>
          <w:szCs w:val="22"/>
        </w:rPr>
      </w:pPr>
      <w:r w:rsidRPr="001B7E64">
        <w:rPr>
          <w:rFonts w:ascii="Arial" w:hAnsi="Arial" w:cs="Arial"/>
          <w:color w:val="000000" w:themeColor="text1"/>
          <w:sz w:val="22"/>
          <w:szCs w:val="22"/>
        </w:rPr>
        <w:t xml:space="preserve">DNI </w:t>
      </w:r>
      <w:proofErr w:type="spellStart"/>
      <w:r w:rsidRPr="001B7E64">
        <w:rPr>
          <w:rFonts w:ascii="Arial" w:hAnsi="Arial" w:cs="Arial"/>
          <w:color w:val="000000" w:themeColor="text1"/>
          <w:sz w:val="22"/>
          <w:szCs w:val="22"/>
        </w:rPr>
        <w:t>N°</w:t>
      </w:r>
      <w:proofErr w:type="spellEnd"/>
      <w:r w:rsidRPr="001B7E64">
        <w:rPr>
          <w:rFonts w:ascii="Arial" w:hAnsi="Arial" w:cs="Arial"/>
          <w:color w:val="000000" w:themeColor="text1"/>
          <w:sz w:val="22"/>
          <w:szCs w:val="22"/>
        </w:rPr>
        <w:t xml:space="preserve"> ………………</w:t>
      </w:r>
      <w:r w:rsidRPr="001B7E64">
        <w:rPr>
          <w:rFonts w:ascii="Arial" w:hAnsi="Arial" w:cs="Arial"/>
          <w:color w:val="000000" w:themeColor="text1"/>
          <w:sz w:val="22"/>
          <w:szCs w:val="22"/>
        </w:rPr>
        <w:br/>
        <w:t>RUC    ...………………</w:t>
      </w:r>
      <w:r w:rsidRPr="001B7E64">
        <w:rPr>
          <w:rFonts w:ascii="Arial" w:hAnsi="Arial" w:cs="Arial"/>
          <w:color w:val="000000" w:themeColor="text1"/>
          <w:sz w:val="22"/>
          <w:szCs w:val="22"/>
        </w:rPr>
        <w:br/>
        <w:t>Email …………………</w:t>
      </w:r>
    </w:p>
    <w:sectPr w:rsidR="00B87A87" w:rsidRPr="001B7E64" w:rsidSect="00B87A8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28D7" w14:textId="77777777" w:rsidR="00B87A87" w:rsidRDefault="00B87A87" w:rsidP="00B87A87">
      <w:pPr>
        <w:spacing w:after="0" w:line="240" w:lineRule="auto"/>
      </w:pPr>
      <w:r>
        <w:separator/>
      </w:r>
    </w:p>
  </w:endnote>
  <w:endnote w:type="continuationSeparator" w:id="0">
    <w:p w14:paraId="4FC3CFDA" w14:textId="77777777" w:rsidR="00B87A87" w:rsidRDefault="00B87A87" w:rsidP="00B8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0AA6" w14:textId="77777777" w:rsidR="00B87A87" w:rsidRDefault="00B87A87" w:rsidP="00B87A87">
      <w:pPr>
        <w:spacing w:after="0" w:line="240" w:lineRule="auto"/>
      </w:pPr>
      <w:r>
        <w:separator/>
      </w:r>
    </w:p>
  </w:footnote>
  <w:footnote w:type="continuationSeparator" w:id="0">
    <w:p w14:paraId="116FFAC5" w14:textId="77777777" w:rsidR="00B87A87" w:rsidRDefault="00B87A87" w:rsidP="00B87A87">
      <w:pPr>
        <w:spacing w:after="0" w:line="240" w:lineRule="auto"/>
      </w:pPr>
      <w:r>
        <w:continuationSeparator/>
      </w:r>
    </w:p>
  </w:footnote>
  <w:footnote w:id="1">
    <w:p w14:paraId="6E2A4E8A" w14:textId="77777777" w:rsidR="00B87A87" w:rsidRPr="0087279F" w:rsidRDefault="00B87A87" w:rsidP="00EC2888">
      <w:pPr>
        <w:pStyle w:val="Textonotapie"/>
        <w:jc w:val="both"/>
      </w:pPr>
      <w:r w:rsidRPr="0087279F">
        <w:rPr>
          <w:rStyle w:val="Refdenotaalpie"/>
        </w:rPr>
        <w:footnoteRef/>
      </w:r>
      <w:r w:rsidRPr="0087279F">
        <w:t xml:space="preserve"> En caso de cambio el número de cuenta, deberá informar mediante correo electrónico el cambio de la misma, utilizando este formato.</w:t>
      </w:r>
    </w:p>
  </w:footnote>
  <w:footnote w:id="2">
    <w:p w14:paraId="33149707" w14:textId="77777777" w:rsidR="00B87A87" w:rsidRPr="005D1160" w:rsidRDefault="00B87A87" w:rsidP="005D1160">
      <w:pPr>
        <w:pStyle w:val="Textonotapie"/>
        <w:ind w:left="142" w:hanging="142"/>
        <w:rPr>
          <w:rFonts w:ascii="Calibri" w:hAnsi="Calibri"/>
          <w:lang w:val="es-US"/>
        </w:rPr>
      </w:pPr>
      <w:r w:rsidRPr="002E1828">
        <w:rPr>
          <w:rStyle w:val="Refdenotaalpie"/>
          <w:rFonts w:ascii="Calibri" w:eastAsiaTheme="majorEastAsia" w:hAnsi="Calibri"/>
        </w:rPr>
        <w:footnoteRef/>
      </w:r>
      <w:r w:rsidRPr="005D1160">
        <w:rPr>
          <w:lang w:val="es-US"/>
        </w:rPr>
        <w:t xml:space="preserve"> </w:t>
      </w:r>
      <w:r w:rsidRPr="005D1160">
        <w:rPr>
          <w:rFonts w:asciiTheme="minorHAnsi" w:hAnsiTheme="minorHAnsi" w:cstheme="minorHAnsi"/>
          <w:sz w:val="18"/>
          <w:szCs w:val="14"/>
          <w:lang w:val="es-US"/>
        </w:rPr>
        <w:t>En el sitio virtual del Banco (</w:t>
      </w:r>
      <w:r w:rsidRPr="005D1160">
        <w:rPr>
          <w:rStyle w:val="Hipervnculo"/>
          <w:rFonts w:asciiTheme="minorHAnsi" w:hAnsiTheme="minorHAnsi" w:cstheme="minorHAnsi"/>
          <w:sz w:val="18"/>
          <w:szCs w:val="14"/>
          <w:lang w:val="es-US"/>
        </w:rPr>
        <w:t>www.iadb.org/integridad</w:t>
      </w:r>
      <w:r w:rsidRPr="005D1160">
        <w:rPr>
          <w:rFonts w:asciiTheme="minorHAnsi" w:hAnsiTheme="minorHAnsi" w:cstheme="minorHAnsi"/>
          <w:sz w:val="18"/>
          <w:szCs w:val="14"/>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AF0F" w14:textId="77777777" w:rsidR="00B87A87" w:rsidRDefault="00B87A87">
    <w:pPr>
      <w:tabs>
        <w:tab w:val="center" w:pos="4419"/>
        <w:tab w:val="right" w:pos="8838"/>
      </w:tabs>
      <w:ind w:left="-851" w:firstLine="142"/>
      <w:rPr>
        <w:noProof/>
      </w:rPr>
    </w:pPr>
  </w:p>
  <w:p w14:paraId="32A7D4D3" w14:textId="77777777" w:rsidR="00B87A87" w:rsidRDefault="00B87A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3E77"/>
    <w:multiLevelType w:val="multilevel"/>
    <w:tmpl w:val="589483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15C97"/>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3"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2285DEE"/>
    <w:multiLevelType w:val="hybridMultilevel"/>
    <w:tmpl w:val="40DEF864"/>
    <w:lvl w:ilvl="0" w:tplc="DE1EBFA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51A43BC"/>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28215769">
    <w:abstractNumId w:val="4"/>
  </w:num>
  <w:num w:numId="2" w16cid:durableId="1323776599">
    <w:abstractNumId w:val="2"/>
  </w:num>
  <w:num w:numId="3" w16cid:durableId="861550657">
    <w:abstractNumId w:val="1"/>
  </w:num>
  <w:num w:numId="4" w16cid:durableId="482280534">
    <w:abstractNumId w:val="3"/>
  </w:num>
  <w:num w:numId="5" w16cid:durableId="1664354087">
    <w:abstractNumId w:val="0"/>
  </w:num>
  <w:num w:numId="6" w16cid:durableId="1168793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87"/>
    <w:rsid w:val="00010E0B"/>
    <w:rsid w:val="000147A3"/>
    <w:rsid w:val="0018122D"/>
    <w:rsid w:val="00662C6D"/>
    <w:rsid w:val="00B87A87"/>
    <w:rsid w:val="00C022ED"/>
    <w:rsid w:val="00E364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051E"/>
  <w15:chartTrackingRefBased/>
  <w15:docId w15:val="{2533748A-1F75-4ADF-9E9A-5FE865E9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7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B87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87A8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87A8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87A8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87A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7A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7A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7A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7A8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B87A8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87A8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87A8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87A8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87A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7A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7A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7A87"/>
    <w:rPr>
      <w:rFonts w:eastAsiaTheme="majorEastAsia" w:cstheme="majorBidi"/>
      <w:color w:val="272727" w:themeColor="text1" w:themeTint="D8"/>
    </w:rPr>
  </w:style>
  <w:style w:type="paragraph" w:styleId="Ttulo">
    <w:name w:val="Title"/>
    <w:basedOn w:val="Normal"/>
    <w:next w:val="Normal"/>
    <w:link w:val="TtuloCar"/>
    <w:qFormat/>
    <w:rsid w:val="00B87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B87A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7A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7A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7A87"/>
    <w:pPr>
      <w:spacing w:before="160"/>
      <w:jc w:val="center"/>
    </w:pPr>
    <w:rPr>
      <w:i/>
      <w:iCs/>
      <w:color w:val="404040" w:themeColor="text1" w:themeTint="BF"/>
    </w:rPr>
  </w:style>
  <w:style w:type="character" w:customStyle="1" w:styleId="CitaCar">
    <w:name w:val="Cita Car"/>
    <w:basedOn w:val="Fuentedeprrafopredeter"/>
    <w:link w:val="Cita"/>
    <w:uiPriority w:val="29"/>
    <w:rsid w:val="00B87A87"/>
    <w:rPr>
      <w:i/>
      <w:iCs/>
      <w:color w:val="404040" w:themeColor="text1" w:themeTint="BF"/>
    </w:rPr>
  </w:style>
  <w:style w:type="paragraph" w:styleId="Prrafodelista">
    <w:name w:val="List Paragraph"/>
    <w:basedOn w:val="Normal"/>
    <w:uiPriority w:val="34"/>
    <w:qFormat/>
    <w:rsid w:val="00B87A87"/>
    <w:pPr>
      <w:ind w:left="720"/>
      <w:contextualSpacing/>
    </w:pPr>
  </w:style>
  <w:style w:type="character" w:styleId="nfasisintenso">
    <w:name w:val="Intense Emphasis"/>
    <w:basedOn w:val="Fuentedeprrafopredeter"/>
    <w:uiPriority w:val="21"/>
    <w:qFormat/>
    <w:rsid w:val="00B87A87"/>
    <w:rPr>
      <w:i/>
      <w:iCs/>
      <w:color w:val="2F5496" w:themeColor="accent1" w:themeShade="BF"/>
    </w:rPr>
  </w:style>
  <w:style w:type="paragraph" w:styleId="Citadestacada">
    <w:name w:val="Intense Quote"/>
    <w:basedOn w:val="Normal"/>
    <w:next w:val="Normal"/>
    <w:link w:val="CitadestacadaCar"/>
    <w:uiPriority w:val="30"/>
    <w:qFormat/>
    <w:rsid w:val="00B87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87A87"/>
    <w:rPr>
      <w:i/>
      <w:iCs/>
      <w:color w:val="2F5496" w:themeColor="accent1" w:themeShade="BF"/>
    </w:rPr>
  </w:style>
  <w:style w:type="character" w:styleId="Referenciaintensa">
    <w:name w:val="Intense Reference"/>
    <w:basedOn w:val="Fuentedeprrafopredeter"/>
    <w:uiPriority w:val="32"/>
    <w:qFormat/>
    <w:rsid w:val="00B87A87"/>
    <w:rPr>
      <w:b/>
      <w:bCs/>
      <w:smallCaps/>
      <w:color w:val="2F5496" w:themeColor="accent1" w:themeShade="BF"/>
      <w:spacing w:val="5"/>
    </w:rPr>
  </w:style>
  <w:style w:type="paragraph" w:styleId="Encabezado">
    <w:name w:val="header"/>
    <w:basedOn w:val="Normal"/>
    <w:link w:val="EncabezadoCar"/>
    <w:uiPriority w:val="99"/>
    <w:rsid w:val="00B87A87"/>
    <w:pPr>
      <w:tabs>
        <w:tab w:val="center" w:pos="4419"/>
        <w:tab w:val="right" w:pos="8838"/>
      </w:tabs>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EncabezadoCar">
    <w:name w:val="Encabezado Car"/>
    <w:basedOn w:val="Fuentedeprrafopredeter"/>
    <w:link w:val="Encabezado"/>
    <w:uiPriority w:val="99"/>
    <w:rsid w:val="00B87A87"/>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B87A8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s-PE"/>
      <w14:ligatures w14:val="none"/>
    </w:rPr>
  </w:style>
  <w:style w:type="paragraph" w:styleId="Textonotapie">
    <w:name w:val="footnote text"/>
    <w:aliases w:val="Footnote Text Char,Geneva 9,Font: Geneva 9,Boston 10,f,single space,Texto nota pie IIRSA, Car, Car1 Car Car,Car1 Car Car, Car2 Car Car Car Car Car, Car2 Car, Car2, Car1 Car, Car1, Car1 Car Car Car Car Car, Car1 Car Car Car Car, Car3,Car2"/>
    <w:basedOn w:val="Normal"/>
    <w:link w:val="TextonotapieCar"/>
    <w:unhideWhenUsed/>
    <w:rsid w:val="00B87A87"/>
    <w:pPr>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aliases w:val="Footnote Text Char Car,Geneva 9 Car,Font: Geneva 9 Car,Boston 10 Car,f Car,single space Car,Texto nota pie IIRSA Car, Car Car, Car1 Car Car Car,Car1 Car Car Car, Car2 Car Car Car Car Car Car, Car2 Car Car, Car2 Car1, Car1 Car Car1"/>
    <w:basedOn w:val="Fuentedeprrafopredeter"/>
    <w:link w:val="Textonotapie"/>
    <w:rsid w:val="00B87A87"/>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16 Point,Superscript 6 Point"/>
    <w:basedOn w:val="Fuentedeprrafopredeter"/>
    <w:uiPriority w:val="99"/>
    <w:unhideWhenUsed/>
    <w:rsid w:val="00B87A87"/>
    <w:rPr>
      <w:vertAlign w:val="superscript"/>
    </w:rPr>
  </w:style>
  <w:style w:type="paragraph" w:styleId="Textoindependiente">
    <w:name w:val="Body Text"/>
    <w:basedOn w:val="Normal"/>
    <w:link w:val="TextoindependienteCar"/>
    <w:uiPriority w:val="1"/>
    <w:qFormat/>
    <w:rsid w:val="00B87A87"/>
    <w:pPr>
      <w:widowControl w:val="0"/>
      <w:tabs>
        <w:tab w:val="left" w:pos="-720"/>
        <w:tab w:val="left" w:pos="0"/>
        <w:tab w:val="left" w:pos="720"/>
      </w:tabs>
      <w:suppressAutoHyphens/>
      <w:spacing w:after="0" w:line="240" w:lineRule="auto"/>
      <w:jc w:val="both"/>
    </w:pPr>
    <w:rPr>
      <w:rFonts w:ascii="Courier New" w:eastAsia="Times New Roman" w:hAnsi="Courier New" w:cs="Times New Roman"/>
      <w:snapToGrid w:val="0"/>
      <w:spacing w:val="-3"/>
      <w:kern w:val="0"/>
      <w:sz w:val="24"/>
      <w:szCs w:val="20"/>
      <w:lang w:val="es-ES_tradnl"/>
      <w14:ligatures w14:val="none"/>
    </w:rPr>
  </w:style>
  <w:style w:type="character" w:customStyle="1" w:styleId="TextoindependienteCar">
    <w:name w:val="Texto independiente Car"/>
    <w:basedOn w:val="Fuentedeprrafopredeter"/>
    <w:link w:val="Textoindependiente"/>
    <w:uiPriority w:val="1"/>
    <w:rsid w:val="00B87A87"/>
    <w:rPr>
      <w:rFonts w:ascii="Courier New" w:eastAsia="Times New Roman" w:hAnsi="Courier New" w:cs="Times New Roman"/>
      <w:snapToGrid w:val="0"/>
      <w:spacing w:val="-3"/>
      <w:kern w:val="0"/>
      <w:sz w:val="24"/>
      <w:szCs w:val="20"/>
      <w:lang w:val="es-ES_tradnl"/>
      <w14:ligatures w14:val="none"/>
    </w:rPr>
  </w:style>
  <w:style w:type="character" w:styleId="Hipervnculo">
    <w:name w:val="Hyperlink"/>
    <w:basedOn w:val="Fuentedeprrafopredeter"/>
    <w:unhideWhenUsed/>
    <w:rsid w:val="00B87A87"/>
    <w:rPr>
      <w:color w:val="0563C1" w:themeColor="hyperlink"/>
      <w:u w:val="single"/>
    </w:rPr>
  </w:style>
  <w:style w:type="table" w:customStyle="1" w:styleId="TableNormal">
    <w:name w:val="Table Normal"/>
    <w:uiPriority w:val="2"/>
    <w:semiHidden/>
    <w:unhideWhenUsed/>
    <w:qFormat/>
    <w:rsid w:val="00B87A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7A87"/>
    <w:pPr>
      <w:widowControl w:val="0"/>
      <w:autoSpaceDE w:val="0"/>
      <w:autoSpaceDN w:val="0"/>
      <w:spacing w:after="0" w:line="240" w:lineRule="auto"/>
    </w:pPr>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4365</Words>
  <Characters>24013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Rabanal, Jhordan Alexander</dc:creator>
  <cp:keywords/>
  <dc:description/>
  <cp:lastModifiedBy>Vera Rabanal, Jhordan Alexander</cp:lastModifiedBy>
  <cp:revision>1</cp:revision>
  <dcterms:created xsi:type="dcterms:W3CDTF">2025-11-24T13:20:00Z</dcterms:created>
  <dcterms:modified xsi:type="dcterms:W3CDTF">2025-11-24T13:33:00Z</dcterms:modified>
</cp:coreProperties>
</file>