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6.0" w:type="dxa"/>
        <w:jc w:val="left"/>
        <w:tblInd w:w="8.0" w:type="dxa"/>
        <w:tblLayout w:type="fixed"/>
        <w:tblLook w:val="0000"/>
      </w:tblPr>
      <w:tblGrid>
        <w:gridCol w:w="59"/>
        <w:gridCol w:w="359"/>
        <w:gridCol w:w="1134"/>
        <w:gridCol w:w="1134"/>
        <w:gridCol w:w="992"/>
        <w:gridCol w:w="1843"/>
        <w:gridCol w:w="1134"/>
        <w:gridCol w:w="1275"/>
        <w:gridCol w:w="1418"/>
        <w:gridCol w:w="850"/>
        <w:gridCol w:w="993"/>
        <w:gridCol w:w="1275"/>
        <w:gridCol w:w="984"/>
        <w:gridCol w:w="546"/>
        <w:tblGridChange w:id="0">
          <w:tblGrid>
            <w:gridCol w:w="59"/>
            <w:gridCol w:w="359"/>
            <w:gridCol w:w="1134"/>
            <w:gridCol w:w="1134"/>
            <w:gridCol w:w="992"/>
            <w:gridCol w:w="1843"/>
            <w:gridCol w:w="1134"/>
            <w:gridCol w:w="1275"/>
            <w:gridCol w:w="1418"/>
            <w:gridCol w:w="850"/>
            <w:gridCol w:w="993"/>
            <w:gridCol w:w="1275"/>
            <w:gridCol w:w="984"/>
            <w:gridCol w:w="546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EXPERIENCIA GENERAL Y  ESPECIFICA EN SERVICIOS DE LA FIRMA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(Para mayores detalles ver Perfil de la Firma Consultora de los Términos de Referencia)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yellow"/>
                <w:rtl w:val="0"/>
              </w:rPr>
              <w:t xml:space="preserve">[nombre del servicio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NOMBRE DE LA FIRMA: [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yellow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1">
            <w:pPr>
              <w:spacing w:after="240" w:lineRule="auto"/>
              <w:ind w:left="6" w:firstLine="0"/>
              <w:jc w:val="both"/>
              <w:rPr>
                <w:rFonts w:ascii="Arial" w:cs="Arial" w:eastAsia="Arial" w:hAnsi="Arial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40" w:lineRule="auto"/>
              <w:ind w:left="6" w:right="145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Se calificará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2"/>
                <w:szCs w:val="22"/>
                <w:highlight w:val="yellow"/>
                <w:rtl w:val="0"/>
              </w:rPr>
              <w:t xml:space="preserve">(copiar los requisitos de la firma según los términos de referencia)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4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Entidad contratante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Naturaleza de la entidad contratante (Pública o Privada)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 del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Productos desarrollados para el cumplimiento del objeto del contrato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313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(en resumen)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País de ejecución del Objeto del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Fecha de inicio (dd/mm/aa)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Fecha de terminación (dd/mm/aa)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Monto del contrato US$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Monto del contrato 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S/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Nombre de persona de contacto en entidad contratante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Correo electrónico y teléfono de contacto de la entidad contratante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before="114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ind w:left="314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Nota: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debe modificar los títulos, el orden, no incluir columnas adicionales, pero si pueden incluir filas para diligenciar las experiencias específicas.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tasa de cambio a utilizar para hacer las conversiones a dólares americanos será la de la fecha de suscripción del respectivo contrato.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También enviar copia de este formato en Excel o Word editable.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Nota: Para caso de consorcio (asociación) presentar el Formato 5 por cada Firma que forma parte del consorcio.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360" w:hanging="36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______________________________________________________________.</w:t>
      </w:r>
    </w:p>
    <w:p w:rsidR="00000000" w:rsidDel="00000000" w:rsidP="00000000" w:rsidRDefault="00000000" w:rsidRPr="00000000" w14:paraId="0000008D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(Firma y Nombre del Representante Legal de la firma o Consorcio)</w:t>
      </w:r>
    </w:p>
    <w:p w:rsidR="00000000" w:rsidDel="00000000" w:rsidP="00000000" w:rsidRDefault="00000000" w:rsidRPr="00000000" w14:paraId="0000008E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(D.N.I.Nº /Carné de Extranjería de ser el caso) (Firma A).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276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FORMATO </w:t>
    </w:r>
    <w:r w:rsidDel="00000000" w:rsidR="00000000" w:rsidRPr="00000000">
      <w:rPr>
        <w:b w:val="1"/>
        <w:color w:val="000000"/>
        <w:sz w:val="22"/>
        <w:szCs w:val="22"/>
        <w:rtl w:val="0"/>
      </w:rPr>
      <w:t xml:space="preserve">EXPERIENCIA ESPECIFICA EN SERVICIOS DE LA FIRMA-ANEXO 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54B0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aliases w:val="Cuadro 2-1,Párrafo de lista2,Footnote,List Paragraph1,TITULO A,Párrafo de lista1,Lista 123,Titulo de Fígura,N°,Cita Pie de Página,List Paragraph,Ha,Bolita,Párrafo de lista3,BOLA,Párrafo de lista21,Guión,HOJA,BOLADEF,ViÃ±eta 2,bei normal"/>
    <w:basedOn w:val="Normal"/>
    <w:link w:val="PrrafodelistaCar"/>
    <w:uiPriority w:val="1"/>
    <w:qFormat w:val="1"/>
    <w:rsid w:val="002A54B0"/>
    <w:pPr>
      <w:ind w:left="720"/>
      <w:contextualSpacing w:val="1"/>
    </w:pPr>
  </w:style>
  <w:style w:type="character" w:styleId="PrrafodelistaCar" w:customStyle="1">
    <w:name w:val="Párrafo de lista Car"/>
    <w:aliases w:val="Cuadro 2-1 Car,Párrafo de lista2 Car,Footnote Car,List Paragraph1 Car,TITULO A Car,Párrafo de lista1 Car,Lista 123 Car,Titulo de Fígura Car,N° Car,Cita Pie de Página Car,List Paragraph Car,Ha Car,Bolita Car,Párrafo de lista3 Car"/>
    <w:link w:val="Prrafodelista"/>
    <w:uiPriority w:val="1"/>
    <w:qFormat w:val="1"/>
    <w:rsid w:val="002A54B0"/>
    <w:rPr>
      <w:rFonts w:ascii="Times New Roman" w:cs="Times New Roman" w:eastAsia="Times New Roman" w:hAnsi="Times New Roman"/>
      <w:kern w:val="0"/>
      <w:sz w:val="24"/>
      <w:szCs w:val="24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9D761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D7610"/>
    <w:rPr>
      <w:rFonts w:ascii="Times New Roman" w:cs="Times New Roman" w:eastAsia="Times New Roman" w:hAnsi="Times New Roman"/>
      <w:kern w:val="0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9D761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D7610"/>
    <w:rPr>
      <w:rFonts w:ascii="Times New Roman" w:cs="Times New Roman" w:eastAsia="Times New Roman" w:hAnsi="Times New Roman"/>
      <w:kern w:val="0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1qrNvKqUeSh9JAy6rp8eOgg3Q==">CgMxLjA4AHIhMWZmR2p5bXdMdUUxWEJ3MUx0bkN2azZ1YV9qUDVjM3Ft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2024-04-03T16:26:00Z</dcterms:created>
  <dc:creator>Flor Pintado</dc:creator>
</cp:coreProperties>
</file>