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916" w:rsidRDefault="00EB0916" w:rsidP="00EB0916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Sección 2. Lista de Bienes</w:t>
      </w:r>
    </w:p>
    <w:p w:rsidR="00EB0916" w:rsidRDefault="00EB0916" w:rsidP="00EB0916">
      <w:pPr>
        <w:spacing w:line="360" w:lineRule="auto"/>
        <w:rPr>
          <w:rFonts w:ascii="Arial" w:eastAsia="Arial" w:hAnsi="Arial" w:cs="Arial"/>
        </w:rPr>
      </w:pPr>
    </w:p>
    <w:tbl>
      <w:tblPr>
        <w:tblW w:w="9915" w:type="dxa"/>
        <w:jc w:val="center"/>
        <w:tblLayout w:type="fixed"/>
        <w:tblLook w:val="0000" w:firstRow="0" w:lastRow="0" w:firstColumn="0" w:lastColumn="0" w:noHBand="0" w:noVBand="0"/>
      </w:tblPr>
      <w:tblGrid>
        <w:gridCol w:w="930"/>
        <w:gridCol w:w="2550"/>
        <w:gridCol w:w="1365"/>
        <w:gridCol w:w="1530"/>
        <w:gridCol w:w="2100"/>
        <w:gridCol w:w="1440"/>
      </w:tblGrid>
      <w:tr w:rsidR="00EB0916" w:rsidTr="0078389B">
        <w:trPr>
          <w:cantSplit/>
          <w:jc w:val="center"/>
        </w:trPr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B0916" w:rsidRDefault="00EB0916" w:rsidP="0078389B">
            <w:pPr>
              <w:tabs>
                <w:tab w:val="center" w:pos="1779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Lote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B0916" w:rsidRDefault="00EB0916" w:rsidP="0078389B">
            <w:pPr>
              <w:tabs>
                <w:tab w:val="center" w:pos="1779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Descripción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B0916" w:rsidRDefault="00EB0916" w:rsidP="00783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1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Unidad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B0916" w:rsidRDefault="00EB0916" w:rsidP="00783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1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Cantidad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B0916" w:rsidRDefault="00EB0916" w:rsidP="00783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1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Origen de los bienes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B0916" w:rsidRDefault="00EB0916" w:rsidP="0078389B">
            <w:pPr>
              <w:tabs>
                <w:tab w:val="center" w:pos="1144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Plazo de entrega</w:t>
            </w:r>
          </w:p>
        </w:tc>
      </w:tr>
      <w:tr w:rsidR="00EB0916" w:rsidTr="0078389B">
        <w:trPr>
          <w:cantSplit/>
          <w:trHeight w:val="577"/>
          <w:jc w:val="center"/>
        </w:trPr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B0916" w:rsidRDefault="00EB0916" w:rsidP="0078389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B0916" w:rsidRDefault="00EB0916" w:rsidP="00783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color w:val="000000"/>
                <w:highlight w:val="yellow"/>
              </w:rPr>
            </w:pPr>
            <w:r>
              <w:t>FILAMENTO PLASTICO PLA PARA IMPRESORA 3D 1.75 mm X 1 kg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16" w:rsidRPr="00B24618" w:rsidRDefault="00EB0916" w:rsidP="0078389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24618">
              <w:rPr>
                <w:rFonts w:ascii="Arial" w:eastAsia="Arial" w:hAnsi="Arial" w:cs="Arial"/>
              </w:rPr>
              <w:t>UNIDAD</w:t>
            </w:r>
          </w:p>
          <w:p w:rsidR="00EB0916" w:rsidRDefault="00EB0916" w:rsidP="0078389B">
            <w:pPr>
              <w:spacing w:line="360" w:lineRule="auto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16" w:rsidRDefault="00EB0916" w:rsidP="0078389B">
            <w:pPr>
              <w:spacing w:line="360" w:lineRule="auto"/>
              <w:jc w:val="center"/>
              <w:rPr>
                <w:rFonts w:ascii="Arial" w:eastAsia="Arial" w:hAnsi="Arial" w:cs="Arial"/>
                <w:highlight w:val="yellow"/>
              </w:rPr>
            </w:pPr>
            <w:r w:rsidRPr="00B24618">
              <w:rPr>
                <w:rFonts w:ascii="Arial" w:eastAsia="Arial" w:hAnsi="Arial" w:cs="Arial"/>
              </w:rPr>
              <w:t>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16" w:rsidRDefault="00EB0916" w:rsidP="0078389B">
            <w:pPr>
              <w:spacing w:line="360" w:lineRule="auto"/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yellow"/>
              </w:rPr>
              <w:t>(completar)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16" w:rsidRDefault="00EB0916" w:rsidP="0078389B">
            <w:pPr>
              <w:spacing w:line="360" w:lineRule="auto"/>
              <w:rPr>
                <w:rFonts w:ascii="Arial" w:eastAsia="Arial" w:hAnsi="Arial" w:cs="Arial"/>
                <w:highlight w:val="yellow"/>
              </w:rPr>
            </w:pPr>
            <w:r w:rsidRPr="00B24618">
              <w:rPr>
                <w:rFonts w:ascii="Arial" w:eastAsia="Arial" w:hAnsi="Arial" w:cs="Arial"/>
              </w:rPr>
              <w:t>15 días ca</w:t>
            </w:r>
            <w:r>
              <w:rPr>
                <w:rFonts w:ascii="Arial" w:eastAsia="Arial" w:hAnsi="Arial" w:cs="Arial"/>
              </w:rPr>
              <w:t>l</w:t>
            </w:r>
            <w:r w:rsidRPr="00B24618">
              <w:rPr>
                <w:rFonts w:ascii="Arial" w:eastAsia="Arial" w:hAnsi="Arial" w:cs="Arial"/>
              </w:rPr>
              <w:t>endario</w:t>
            </w:r>
          </w:p>
        </w:tc>
      </w:tr>
      <w:tr w:rsidR="00EB0916" w:rsidTr="0078389B">
        <w:trPr>
          <w:cantSplit/>
          <w:trHeight w:val="577"/>
          <w:jc w:val="center"/>
        </w:trPr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B0916" w:rsidRDefault="00EB0916" w:rsidP="0078389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B0916" w:rsidRDefault="00EB0916" w:rsidP="00783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color w:val="000000"/>
                <w:highlight w:val="yellow"/>
              </w:rPr>
            </w:pPr>
            <w:r>
              <w:t>FILAMENTO PLASTICO PETG PARA IMPRESORA 3D 1.75 mm X 1 kg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16" w:rsidRPr="00B24618" w:rsidRDefault="00EB0916" w:rsidP="0078389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24618">
              <w:rPr>
                <w:rFonts w:ascii="Arial" w:eastAsia="Arial" w:hAnsi="Arial" w:cs="Arial"/>
              </w:rPr>
              <w:t>UNIDAD</w:t>
            </w:r>
          </w:p>
          <w:p w:rsidR="00EB0916" w:rsidRDefault="00EB0916" w:rsidP="0078389B">
            <w:pPr>
              <w:spacing w:line="360" w:lineRule="auto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16" w:rsidRDefault="00EB0916" w:rsidP="0078389B">
            <w:pPr>
              <w:spacing w:line="360" w:lineRule="auto"/>
              <w:jc w:val="center"/>
              <w:rPr>
                <w:rFonts w:ascii="Arial" w:eastAsia="Arial" w:hAnsi="Arial" w:cs="Arial"/>
                <w:highlight w:val="yellow"/>
              </w:rPr>
            </w:pPr>
            <w:r w:rsidRPr="00B24618">
              <w:rPr>
                <w:rFonts w:ascii="Arial" w:eastAsia="Arial" w:hAnsi="Arial" w:cs="Arial"/>
              </w:rPr>
              <w:t>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16" w:rsidRDefault="00EB0916" w:rsidP="0078389B">
            <w:pPr>
              <w:spacing w:line="360" w:lineRule="auto"/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yellow"/>
              </w:rPr>
              <w:t>(completar)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16" w:rsidRDefault="00EB0916" w:rsidP="0078389B">
            <w:pPr>
              <w:spacing w:line="360" w:lineRule="auto"/>
              <w:rPr>
                <w:rFonts w:ascii="Arial" w:eastAsia="Arial" w:hAnsi="Arial" w:cs="Arial"/>
                <w:highlight w:val="yellow"/>
              </w:rPr>
            </w:pPr>
            <w:r w:rsidRPr="00B24618">
              <w:rPr>
                <w:rFonts w:ascii="Arial" w:eastAsia="Arial" w:hAnsi="Arial" w:cs="Arial"/>
              </w:rPr>
              <w:t>15 días ca</w:t>
            </w:r>
            <w:r>
              <w:rPr>
                <w:rFonts w:ascii="Arial" w:eastAsia="Arial" w:hAnsi="Arial" w:cs="Arial"/>
              </w:rPr>
              <w:t>l</w:t>
            </w:r>
            <w:r w:rsidRPr="00B24618">
              <w:rPr>
                <w:rFonts w:ascii="Arial" w:eastAsia="Arial" w:hAnsi="Arial" w:cs="Arial"/>
              </w:rPr>
              <w:t>endario</w:t>
            </w:r>
          </w:p>
        </w:tc>
      </w:tr>
      <w:tr w:rsidR="00EB0916" w:rsidTr="0078389B">
        <w:trPr>
          <w:cantSplit/>
          <w:trHeight w:val="577"/>
          <w:jc w:val="center"/>
        </w:trPr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B0916" w:rsidRDefault="00EB0916" w:rsidP="0078389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B0916" w:rsidRDefault="00EB0916" w:rsidP="00783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color w:val="000000"/>
                <w:highlight w:val="yellow"/>
              </w:rPr>
            </w:pPr>
            <w:r>
              <w:t>FILAMENTO PLÁSTICO TPU PARA IMPRESORA 3D 1.75 mm X 1 kg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16" w:rsidRPr="00B24618" w:rsidRDefault="00EB0916" w:rsidP="0078389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24618">
              <w:rPr>
                <w:rFonts w:ascii="Arial" w:eastAsia="Arial" w:hAnsi="Arial" w:cs="Arial"/>
              </w:rPr>
              <w:t>UNIDAD</w:t>
            </w:r>
          </w:p>
          <w:p w:rsidR="00EB0916" w:rsidRDefault="00EB0916" w:rsidP="0078389B">
            <w:pPr>
              <w:spacing w:line="360" w:lineRule="auto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16" w:rsidRDefault="00EB0916" w:rsidP="0078389B">
            <w:pPr>
              <w:spacing w:line="360" w:lineRule="auto"/>
              <w:jc w:val="center"/>
              <w:rPr>
                <w:rFonts w:ascii="Arial" w:eastAsia="Arial" w:hAnsi="Arial" w:cs="Arial"/>
                <w:highlight w:val="yellow"/>
              </w:rPr>
            </w:pPr>
            <w:r w:rsidRPr="00B24618">
              <w:rPr>
                <w:rFonts w:ascii="Arial" w:eastAsia="Arial" w:hAnsi="Arial" w:cs="Arial"/>
              </w:rPr>
              <w:t>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16" w:rsidRDefault="00EB0916" w:rsidP="0078389B">
            <w:pPr>
              <w:spacing w:line="360" w:lineRule="auto"/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yellow"/>
              </w:rPr>
              <w:t>(completar)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16" w:rsidRDefault="00EB0916" w:rsidP="0078389B">
            <w:pPr>
              <w:spacing w:line="360" w:lineRule="auto"/>
              <w:rPr>
                <w:rFonts w:ascii="Arial" w:eastAsia="Arial" w:hAnsi="Arial" w:cs="Arial"/>
                <w:highlight w:val="yellow"/>
              </w:rPr>
            </w:pPr>
            <w:r w:rsidRPr="00B24618">
              <w:rPr>
                <w:rFonts w:ascii="Arial" w:eastAsia="Arial" w:hAnsi="Arial" w:cs="Arial"/>
              </w:rPr>
              <w:t>15 días ca</w:t>
            </w:r>
            <w:r>
              <w:rPr>
                <w:rFonts w:ascii="Arial" w:eastAsia="Arial" w:hAnsi="Arial" w:cs="Arial"/>
              </w:rPr>
              <w:t>l</w:t>
            </w:r>
            <w:r w:rsidRPr="00B24618">
              <w:rPr>
                <w:rFonts w:ascii="Arial" w:eastAsia="Arial" w:hAnsi="Arial" w:cs="Arial"/>
              </w:rPr>
              <w:t>endario</w:t>
            </w:r>
          </w:p>
        </w:tc>
      </w:tr>
      <w:tr w:rsidR="00EB0916" w:rsidTr="0078389B">
        <w:trPr>
          <w:cantSplit/>
          <w:trHeight w:val="577"/>
          <w:jc w:val="center"/>
        </w:trPr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B0916" w:rsidRDefault="00EB0916" w:rsidP="0078389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B0916" w:rsidRDefault="00EB0916" w:rsidP="00783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color w:val="000000"/>
                <w:highlight w:val="yellow"/>
              </w:rPr>
            </w:pPr>
            <w:r>
              <w:t>FILAMENTO PLASTICO PC PARA IMPRESORA 3D 1.75 mm X 1 kg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16" w:rsidRPr="00B24618" w:rsidRDefault="00EB0916" w:rsidP="0078389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24618">
              <w:rPr>
                <w:rFonts w:ascii="Arial" w:eastAsia="Arial" w:hAnsi="Arial" w:cs="Arial"/>
              </w:rPr>
              <w:t>UNIDAD</w:t>
            </w:r>
          </w:p>
          <w:p w:rsidR="00EB0916" w:rsidRDefault="00EB0916" w:rsidP="0078389B">
            <w:pPr>
              <w:spacing w:line="360" w:lineRule="auto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16" w:rsidRDefault="00EB0916" w:rsidP="0078389B">
            <w:pPr>
              <w:spacing w:line="360" w:lineRule="auto"/>
              <w:jc w:val="center"/>
              <w:rPr>
                <w:rFonts w:ascii="Arial" w:eastAsia="Arial" w:hAnsi="Arial" w:cs="Arial"/>
                <w:highlight w:val="yellow"/>
              </w:rPr>
            </w:pPr>
            <w:r w:rsidRPr="00B24618">
              <w:rPr>
                <w:rFonts w:ascii="Arial" w:eastAsia="Arial" w:hAnsi="Arial" w:cs="Arial"/>
              </w:rPr>
              <w:t>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16" w:rsidRDefault="00EB0916" w:rsidP="0078389B">
            <w:pPr>
              <w:spacing w:line="360" w:lineRule="auto"/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yellow"/>
              </w:rPr>
              <w:t>(completar)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16" w:rsidRDefault="00EB0916" w:rsidP="0078389B">
            <w:pPr>
              <w:spacing w:line="360" w:lineRule="auto"/>
              <w:rPr>
                <w:rFonts w:ascii="Arial" w:eastAsia="Arial" w:hAnsi="Arial" w:cs="Arial"/>
                <w:highlight w:val="yellow"/>
              </w:rPr>
            </w:pPr>
            <w:r w:rsidRPr="00B24618">
              <w:rPr>
                <w:rFonts w:ascii="Arial" w:eastAsia="Arial" w:hAnsi="Arial" w:cs="Arial"/>
              </w:rPr>
              <w:t>15 días ca</w:t>
            </w:r>
            <w:r>
              <w:rPr>
                <w:rFonts w:ascii="Arial" w:eastAsia="Arial" w:hAnsi="Arial" w:cs="Arial"/>
              </w:rPr>
              <w:t>l</w:t>
            </w:r>
            <w:r w:rsidRPr="00B24618">
              <w:rPr>
                <w:rFonts w:ascii="Arial" w:eastAsia="Arial" w:hAnsi="Arial" w:cs="Arial"/>
              </w:rPr>
              <w:t>endario</w:t>
            </w:r>
          </w:p>
        </w:tc>
      </w:tr>
      <w:tr w:rsidR="00EB0916" w:rsidTr="0078389B">
        <w:trPr>
          <w:cantSplit/>
          <w:trHeight w:val="577"/>
          <w:jc w:val="center"/>
        </w:trPr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B0916" w:rsidRDefault="00EB0916" w:rsidP="0078389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B0916" w:rsidRDefault="00EB0916" w:rsidP="00783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</w:pPr>
            <w:r>
              <w:t>FILAMENTO PLASTICO NAILON PARA IMPRESORA 3D 1.75 mm X 1 kg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16" w:rsidRPr="00B24618" w:rsidRDefault="00EB0916" w:rsidP="0078389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24618">
              <w:rPr>
                <w:rFonts w:ascii="Arial" w:eastAsia="Arial" w:hAnsi="Arial" w:cs="Arial"/>
              </w:rPr>
              <w:t>UNIDAD</w:t>
            </w:r>
          </w:p>
          <w:p w:rsidR="00EB0916" w:rsidRDefault="00EB0916" w:rsidP="0078389B">
            <w:pPr>
              <w:spacing w:line="360" w:lineRule="auto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16" w:rsidRDefault="00EB0916" w:rsidP="0078389B">
            <w:pPr>
              <w:spacing w:line="360" w:lineRule="auto"/>
              <w:jc w:val="center"/>
              <w:rPr>
                <w:rFonts w:ascii="Arial" w:eastAsia="Arial" w:hAnsi="Arial" w:cs="Arial"/>
                <w:highlight w:val="yellow"/>
              </w:rPr>
            </w:pPr>
            <w:r w:rsidRPr="00B24618">
              <w:rPr>
                <w:rFonts w:ascii="Arial" w:eastAsia="Arial" w:hAnsi="Arial" w:cs="Arial"/>
              </w:rPr>
              <w:t>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16" w:rsidRDefault="00EB0916" w:rsidP="0078389B">
            <w:pPr>
              <w:spacing w:line="360" w:lineRule="auto"/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yellow"/>
              </w:rPr>
              <w:t>(completar)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16" w:rsidRDefault="00EB0916" w:rsidP="0078389B">
            <w:pPr>
              <w:spacing w:line="360" w:lineRule="auto"/>
              <w:rPr>
                <w:rFonts w:ascii="Arial" w:eastAsia="Arial" w:hAnsi="Arial" w:cs="Arial"/>
                <w:highlight w:val="yellow"/>
              </w:rPr>
            </w:pPr>
            <w:r w:rsidRPr="00B24618">
              <w:rPr>
                <w:rFonts w:ascii="Arial" w:eastAsia="Arial" w:hAnsi="Arial" w:cs="Arial"/>
              </w:rPr>
              <w:t>15 días ca</w:t>
            </w:r>
            <w:r>
              <w:rPr>
                <w:rFonts w:ascii="Arial" w:eastAsia="Arial" w:hAnsi="Arial" w:cs="Arial"/>
              </w:rPr>
              <w:t>l</w:t>
            </w:r>
            <w:r w:rsidRPr="00B24618">
              <w:rPr>
                <w:rFonts w:ascii="Arial" w:eastAsia="Arial" w:hAnsi="Arial" w:cs="Arial"/>
              </w:rPr>
              <w:t>endario</w:t>
            </w:r>
          </w:p>
        </w:tc>
      </w:tr>
      <w:tr w:rsidR="00EB0916" w:rsidTr="0078389B">
        <w:trPr>
          <w:cantSplit/>
          <w:trHeight w:val="577"/>
          <w:jc w:val="center"/>
        </w:trPr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EB0916" w:rsidRDefault="00EB0916" w:rsidP="0078389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B0916" w:rsidRDefault="00EB0916" w:rsidP="00783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</w:pPr>
            <w:r>
              <w:t>FILAMENTO PLASTICO ASA PARA IMPRESORA 3D 1.75 mm X 1 kg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16" w:rsidRPr="00B24618" w:rsidRDefault="00EB0916" w:rsidP="0078389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24618">
              <w:rPr>
                <w:rFonts w:ascii="Arial" w:eastAsia="Arial" w:hAnsi="Arial" w:cs="Arial"/>
              </w:rPr>
              <w:t>UNIDAD</w:t>
            </w:r>
          </w:p>
          <w:p w:rsidR="00EB0916" w:rsidRDefault="00EB0916" w:rsidP="0078389B">
            <w:pPr>
              <w:spacing w:line="360" w:lineRule="auto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16" w:rsidRDefault="00EB0916" w:rsidP="0078389B">
            <w:pPr>
              <w:spacing w:line="360" w:lineRule="auto"/>
              <w:jc w:val="center"/>
              <w:rPr>
                <w:rFonts w:ascii="Arial" w:eastAsia="Arial" w:hAnsi="Arial" w:cs="Arial"/>
                <w:highlight w:val="yellow"/>
              </w:rPr>
            </w:pPr>
            <w:r w:rsidRPr="00B24618">
              <w:rPr>
                <w:rFonts w:ascii="Arial" w:eastAsia="Arial" w:hAnsi="Arial" w:cs="Arial"/>
              </w:rPr>
              <w:t>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16" w:rsidRDefault="00EB0916" w:rsidP="0078389B">
            <w:pPr>
              <w:spacing w:line="360" w:lineRule="auto"/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yellow"/>
              </w:rPr>
              <w:t>(completar)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16" w:rsidRDefault="00EB0916" w:rsidP="0078389B">
            <w:pPr>
              <w:spacing w:line="360" w:lineRule="auto"/>
              <w:rPr>
                <w:rFonts w:ascii="Arial" w:eastAsia="Arial" w:hAnsi="Arial" w:cs="Arial"/>
                <w:highlight w:val="yellow"/>
              </w:rPr>
            </w:pPr>
            <w:r w:rsidRPr="00B24618">
              <w:rPr>
                <w:rFonts w:ascii="Arial" w:eastAsia="Arial" w:hAnsi="Arial" w:cs="Arial"/>
              </w:rPr>
              <w:t>15 días ca</w:t>
            </w:r>
            <w:r>
              <w:rPr>
                <w:rFonts w:ascii="Arial" w:eastAsia="Arial" w:hAnsi="Arial" w:cs="Arial"/>
              </w:rPr>
              <w:t>l</w:t>
            </w:r>
            <w:r w:rsidRPr="00B24618">
              <w:rPr>
                <w:rFonts w:ascii="Arial" w:eastAsia="Arial" w:hAnsi="Arial" w:cs="Arial"/>
              </w:rPr>
              <w:t>endario</w:t>
            </w:r>
          </w:p>
        </w:tc>
      </w:tr>
    </w:tbl>
    <w:p w:rsidR="00EB0916" w:rsidRDefault="00EB0916" w:rsidP="00EB0916">
      <w:pPr>
        <w:spacing w:line="360" w:lineRule="auto"/>
        <w:rPr>
          <w:rFonts w:ascii="Arial" w:eastAsia="Arial" w:hAnsi="Arial" w:cs="Arial"/>
          <w:b/>
        </w:rPr>
      </w:pPr>
      <w:bookmarkStart w:id="0" w:name="_GoBack"/>
      <w:bookmarkEnd w:id="0"/>
    </w:p>
    <w:sectPr w:rsidR="00EB09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16"/>
    <w:rsid w:val="00387F40"/>
    <w:rsid w:val="00EB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0EA946"/>
  <w15:chartTrackingRefBased/>
  <w15:docId w15:val="{99947E0D-AC94-42E4-9A3D-9CAE3351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0916"/>
    <w:rPr>
      <w:rFonts w:ascii="Calibri" w:eastAsia="Calibri" w:hAnsi="Calibri" w:cs="Calibri"/>
      <w:lang w:val="es-BO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Chafloque Prado, Giannina</dc:creator>
  <cp:keywords/>
  <dc:description/>
  <cp:lastModifiedBy>Chafloque Prado, Giannina</cp:lastModifiedBy>
  <cp:revision>1</cp:revision>
  <dcterms:created xsi:type="dcterms:W3CDTF">2025-07-01T22:57:00Z</dcterms:created>
  <dcterms:modified xsi:type="dcterms:W3CDTF">2025-07-01T22:57:00Z</dcterms:modified>
</cp:coreProperties>
</file>