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89CF8" w14:textId="4FEC0BA7" w:rsidR="00B57836" w:rsidRPr="005076C2" w:rsidRDefault="00B57836" w:rsidP="004D3620">
      <w:pPr>
        <w:spacing w:after="0" w:line="240" w:lineRule="auto"/>
        <w:jc w:val="both"/>
        <w:rPr>
          <w:rFonts w:ascii="Arial" w:hAnsi="Arial" w:cs="Arial"/>
          <w:sz w:val="18"/>
          <w:szCs w:val="18"/>
        </w:rPr>
      </w:pPr>
      <w:r w:rsidRPr="005076C2">
        <w:rPr>
          <w:rFonts w:ascii="Arial" w:hAnsi="Arial" w:cs="Arial"/>
          <w:sz w:val="18"/>
          <w:szCs w:val="18"/>
        </w:rPr>
        <w:t>Lima,</w:t>
      </w:r>
    </w:p>
    <w:p w14:paraId="51C8ADBC" w14:textId="77777777" w:rsidR="00B57836" w:rsidRPr="005076C2" w:rsidRDefault="00B57836" w:rsidP="004D3620">
      <w:pPr>
        <w:spacing w:after="0" w:line="240" w:lineRule="auto"/>
        <w:jc w:val="both"/>
        <w:rPr>
          <w:rFonts w:ascii="Arial" w:hAnsi="Arial" w:cs="Arial"/>
          <w:sz w:val="18"/>
          <w:szCs w:val="18"/>
        </w:rPr>
      </w:pPr>
      <w:r w:rsidRPr="005076C2">
        <w:rPr>
          <w:rFonts w:ascii="Arial" w:hAnsi="Arial" w:cs="Arial"/>
          <w:sz w:val="18"/>
          <w:szCs w:val="18"/>
        </w:rPr>
        <w:t>Señores:</w:t>
      </w:r>
    </w:p>
    <w:p w14:paraId="1ABDF3F8" w14:textId="77777777" w:rsidR="00B57836" w:rsidRPr="005076C2" w:rsidRDefault="00B57836" w:rsidP="004D3620">
      <w:pPr>
        <w:spacing w:after="0" w:line="240" w:lineRule="auto"/>
        <w:jc w:val="both"/>
        <w:rPr>
          <w:rFonts w:ascii="Arial" w:hAnsi="Arial" w:cs="Arial"/>
          <w:b/>
          <w:sz w:val="18"/>
          <w:szCs w:val="18"/>
        </w:rPr>
      </w:pPr>
      <w:r w:rsidRPr="005076C2">
        <w:rPr>
          <w:rFonts w:ascii="Arial" w:hAnsi="Arial" w:cs="Arial"/>
          <w:b/>
          <w:sz w:val="18"/>
          <w:szCs w:val="18"/>
        </w:rPr>
        <w:t>Abastecimiento de la Oficina de Administración</w:t>
      </w:r>
    </w:p>
    <w:p w14:paraId="04452F70" w14:textId="77777777" w:rsidR="00B57836" w:rsidRPr="005076C2" w:rsidRDefault="00B57836" w:rsidP="004D3620">
      <w:pPr>
        <w:spacing w:after="0" w:line="240" w:lineRule="auto"/>
        <w:jc w:val="both"/>
        <w:rPr>
          <w:rFonts w:ascii="Arial" w:hAnsi="Arial" w:cs="Arial"/>
          <w:sz w:val="18"/>
          <w:szCs w:val="18"/>
        </w:rPr>
      </w:pPr>
      <w:r w:rsidRPr="005076C2">
        <w:rPr>
          <w:rFonts w:ascii="Arial" w:hAnsi="Arial" w:cs="Arial"/>
          <w:b/>
          <w:sz w:val="18"/>
          <w:szCs w:val="18"/>
        </w:rPr>
        <w:t>Instituto Tecnológico de la Producción - ITP</w:t>
      </w:r>
    </w:p>
    <w:p w14:paraId="6D3993F5" w14:textId="06AA00AF" w:rsidR="00B57836" w:rsidRPr="005076C2" w:rsidRDefault="00B57836" w:rsidP="004D3620">
      <w:pPr>
        <w:spacing w:after="0" w:line="240" w:lineRule="auto"/>
        <w:jc w:val="both"/>
        <w:rPr>
          <w:rFonts w:ascii="Arial" w:hAnsi="Arial" w:cs="Arial"/>
          <w:sz w:val="18"/>
          <w:szCs w:val="18"/>
        </w:rPr>
      </w:pPr>
      <w:r w:rsidRPr="005076C2">
        <w:rPr>
          <w:rFonts w:ascii="Arial" w:hAnsi="Arial" w:cs="Arial"/>
          <w:sz w:val="18"/>
          <w:szCs w:val="18"/>
        </w:rPr>
        <w:t xml:space="preserve">San </w:t>
      </w:r>
      <w:r w:rsidR="00EE2982" w:rsidRPr="005076C2">
        <w:rPr>
          <w:rFonts w:ascii="Arial" w:hAnsi="Arial" w:cs="Arial"/>
          <w:sz w:val="18"/>
          <w:szCs w:val="18"/>
        </w:rPr>
        <w:t>Isidro. -</w:t>
      </w:r>
    </w:p>
    <w:p w14:paraId="0EE4E2DF" w14:textId="77777777" w:rsidR="004D3620" w:rsidRPr="005076C2" w:rsidRDefault="004D3620" w:rsidP="004D3620">
      <w:pPr>
        <w:spacing w:after="0" w:line="240" w:lineRule="auto"/>
        <w:jc w:val="both"/>
        <w:rPr>
          <w:rFonts w:ascii="Arial" w:hAnsi="Arial" w:cs="Arial"/>
          <w:sz w:val="18"/>
          <w:szCs w:val="18"/>
        </w:rPr>
      </w:pPr>
    </w:p>
    <w:p w14:paraId="1F4F278E" w14:textId="45E95B89" w:rsidR="00DC6567" w:rsidRPr="005076C2" w:rsidRDefault="00B57836" w:rsidP="004D3620">
      <w:pPr>
        <w:spacing w:after="0" w:line="240" w:lineRule="auto"/>
        <w:jc w:val="both"/>
        <w:rPr>
          <w:rFonts w:ascii="Arial" w:hAnsi="Arial" w:cs="Arial"/>
          <w:b/>
          <w:sz w:val="18"/>
          <w:szCs w:val="18"/>
        </w:rPr>
      </w:pPr>
      <w:r w:rsidRPr="005076C2">
        <w:rPr>
          <w:rFonts w:ascii="Arial" w:hAnsi="Arial" w:cs="Arial"/>
          <w:b/>
          <w:sz w:val="18"/>
          <w:szCs w:val="18"/>
        </w:rPr>
        <w:t>COTIZACIÓN N°:</w:t>
      </w:r>
      <w:r w:rsidRPr="005076C2">
        <w:rPr>
          <w:rFonts w:ascii="Arial" w:hAnsi="Arial" w:cs="Arial"/>
          <w:b/>
          <w:sz w:val="18"/>
          <w:szCs w:val="18"/>
        </w:rPr>
        <w:tab/>
        <w:t>……………</w:t>
      </w:r>
    </w:p>
    <w:p w14:paraId="24695DF4" w14:textId="77777777" w:rsidR="004D3620" w:rsidRPr="005076C2" w:rsidRDefault="004D3620" w:rsidP="004D3620">
      <w:pPr>
        <w:spacing w:after="0" w:line="240" w:lineRule="auto"/>
        <w:jc w:val="both"/>
        <w:rPr>
          <w:rFonts w:ascii="Arial" w:hAnsi="Arial" w:cs="Arial"/>
          <w:b/>
          <w:sz w:val="18"/>
          <w:szCs w:val="18"/>
        </w:rPr>
      </w:pPr>
    </w:p>
    <w:p w14:paraId="1C6E2D95" w14:textId="77777777" w:rsidR="001929A6" w:rsidRPr="001929A6" w:rsidRDefault="00B57836" w:rsidP="001929A6">
      <w:pPr>
        <w:pStyle w:val="Default"/>
      </w:pPr>
      <w:r w:rsidRPr="005076C2">
        <w:rPr>
          <w:sz w:val="18"/>
          <w:szCs w:val="18"/>
        </w:rPr>
        <w:t>REFERENCIA:</w:t>
      </w:r>
      <w:r w:rsidR="00DC6567" w:rsidRPr="005076C2">
        <w:rPr>
          <w:sz w:val="18"/>
          <w:szCs w:val="18"/>
        </w:rPr>
        <w:t xml:space="preserve"> </w:t>
      </w:r>
      <w:r w:rsidR="00DD66E2" w:rsidRPr="005076C2">
        <w:rPr>
          <w:rStyle w:val="contentpasted0"/>
          <w:b/>
          <w:bCs/>
          <w:sz w:val="18"/>
          <w:szCs w:val="18"/>
          <w:bdr w:val="none" w:sz="0" w:space="0" w:color="auto" w:frame="1"/>
        </w:rPr>
        <w:t>“</w:t>
      </w:r>
    </w:p>
    <w:p w14:paraId="333E3091" w14:textId="2FFF6171" w:rsidR="004D3620" w:rsidRPr="00F769A2" w:rsidRDefault="00F769A2" w:rsidP="00F769A2">
      <w:pPr>
        <w:pStyle w:val="Default"/>
        <w:rPr>
          <w:rStyle w:val="contentpasted0"/>
          <w:b/>
          <w:bCs/>
          <w:sz w:val="20"/>
          <w:szCs w:val="20"/>
        </w:rPr>
      </w:pPr>
      <w:r w:rsidRPr="00F769A2">
        <w:rPr>
          <w:b/>
          <w:bCs/>
          <w:sz w:val="20"/>
          <w:szCs w:val="20"/>
        </w:rPr>
        <w:t>ADQUISICIÓN DE UN (01) SISTEMA DE ESCALDADO Y PREENFRIADO PARA LA</w:t>
      </w:r>
      <w:r>
        <w:rPr>
          <w:b/>
          <w:bCs/>
          <w:sz w:val="20"/>
          <w:szCs w:val="20"/>
        </w:rPr>
        <w:t xml:space="preserve"> </w:t>
      </w:r>
      <w:r w:rsidRPr="00F769A2">
        <w:rPr>
          <w:b/>
          <w:bCs/>
          <w:sz w:val="20"/>
          <w:szCs w:val="20"/>
        </w:rPr>
        <w:t>INVERSIÓN VINCULADA AL CITEAGROINDUSTRIAL CHAVIMOCHIC EN EL MARCO DE</w:t>
      </w:r>
      <w:r>
        <w:rPr>
          <w:b/>
          <w:bCs/>
          <w:sz w:val="20"/>
          <w:szCs w:val="20"/>
        </w:rPr>
        <w:t xml:space="preserve"> </w:t>
      </w:r>
      <w:r w:rsidRPr="00F769A2">
        <w:rPr>
          <w:b/>
          <w:bCs/>
          <w:sz w:val="20"/>
          <w:szCs w:val="20"/>
        </w:rPr>
        <w:t>LA LEY GENERAL DE CONTRATACIONES PÚBLICAS, LEY N° 32069</w:t>
      </w:r>
      <w:r w:rsidR="001929A6" w:rsidRPr="001929A6">
        <w:rPr>
          <w:b/>
          <w:bCs/>
          <w:sz w:val="20"/>
          <w:szCs w:val="20"/>
        </w:rPr>
        <w:t>.</w:t>
      </w:r>
      <w:r w:rsidR="00B31B69" w:rsidRPr="005076C2">
        <w:rPr>
          <w:rStyle w:val="contentpasted0"/>
          <w:b/>
          <w:bCs/>
          <w:sz w:val="18"/>
          <w:szCs w:val="18"/>
          <w:bdr w:val="none" w:sz="0" w:space="0" w:color="auto" w:frame="1"/>
        </w:rPr>
        <w:t>”</w:t>
      </w:r>
    </w:p>
    <w:p w14:paraId="1E17A2C2" w14:textId="77777777" w:rsidR="004D3620" w:rsidRPr="005076C2" w:rsidRDefault="004D3620" w:rsidP="004D3620">
      <w:pPr>
        <w:spacing w:after="0" w:line="240" w:lineRule="auto"/>
        <w:rPr>
          <w:rFonts w:ascii="Arial" w:hAnsi="Arial" w:cs="Arial"/>
          <w:sz w:val="18"/>
          <w:szCs w:val="18"/>
        </w:rPr>
      </w:pPr>
    </w:p>
    <w:p w14:paraId="368EA2BE" w14:textId="7DE039D5" w:rsidR="00E27681" w:rsidRPr="005076C2" w:rsidRDefault="00B57836" w:rsidP="004D3620">
      <w:pPr>
        <w:spacing w:after="0" w:line="240" w:lineRule="auto"/>
        <w:rPr>
          <w:rFonts w:ascii="Arial" w:hAnsi="Arial" w:cs="Arial"/>
          <w:sz w:val="18"/>
          <w:szCs w:val="18"/>
        </w:rPr>
      </w:pPr>
      <w:r w:rsidRPr="005076C2">
        <w:rPr>
          <w:rFonts w:ascii="Arial" w:hAnsi="Arial" w:cs="Arial"/>
          <w:sz w:val="18"/>
          <w:szCs w:val="18"/>
        </w:rPr>
        <w:t>De mi consideración:</w:t>
      </w:r>
    </w:p>
    <w:p w14:paraId="1181B416" w14:textId="149A88E9" w:rsidR="00F84568" w:rsidRPr="005076C2" w:rsidRDefault="00B57836" w:rsidP="004D3620">
      <w:pPr>
        <w:spacing w:after="0" w:line="240" w:lineRule="auto"/>
        <w:jc w:val="both"/>
        <w:rPr>
          <w:rFonts w:ascii="Arial" w:hAnsi="Arial" w:cs="Arial"/>
          <w:sz w:val="18"/>
          <w:szCs w:val="18"/>
        </w:rPr>
      </w:pPr>
      <w:r w:rsidRPr="005076C2">
        <w:rPr>
          <w:rFonts w:ascii="Arial" w:hAnsi="Arial" w:cs="Arial"/>
          <w:sz w:val="18"/>
          <w:szCs w:val="18"/>
        </w:rPr>
        <w:t xml:space="preserve">En respuesta a la solicitud de cotización sobre la contratación de la referencia, después de haber analizado </w:t>
      </w:r>
      <w:r w:rsidR="00455D7C" w:rsidRPr="005076C2">
        <w:rPr>
          <w:rFonts w:ascii="Arial" w:hAnsi="Arial" w:cs="Arial"/>
          <w:sz w:val="18"/>
          <w:szCs w:val="18"/>
        </w:rPr>
        <w:t>l</w:t>
      </w:r>
      <w:r w:rsidR="00F560E8" w:rsidRPr="005076C2">
        <w:rPr>
          <w:rFonts w:ascii="Arial" w:hAnsi="Arial" w:cs="Arial"/>
          <w:sz w:val="18"/>
          <w:szCs w:val="18"/>
        </w:rPr>
        <w:t>as especificaciones Técnicas</w:t>
      </w:r>
      <w:r w:rsidRPr="005076C2">
        <w:rPr>
          <w:rFonts w:ascii="Arial" w:hAnsi="Arial" w:cs="Arial"/>
          <w:sz w:val="18"/>
          <w:szCs w:val="18"/>
        </w:rPr>
        <w:t xml:space="preserve"> y Requisitos de </w:t>
      </w:r>
      <w:r w:rsidR="008115EF" w:rsidRPr="005076C2">
        <w:rPr>
          <w:rFonts w:ascii="Arial" w:hAnsi="Arial" w:cs="Arial"/>
          <w:sz w:val="18"/>
          <w:szCs w:val="18"/>
        </w:rPr>
        <w:t>Calificación proporcionados</w:t>
      </w:r>
      <w:r w:rsidRPr="005076C2">
        <w:rPr>
          <w:rFonts w:ascii="Arial" w:hAnsi="Arial" w:cs="Arial"/>
          <w:sz w:val="18"/>
          <w:szCs w:val="18"/>
        </w:rPr>
        <w:t xml:space="preserve"> por</w:t>
      </w:r>
      <w:r w:rsidR="00467D20">
        <w:rPr>
          <w:rFonts w:ascii="Arial" w:hAnsi="Arial" w:cs="Arial"/>
          <w:sz w:val="18"/>
          <w:szCs w:val="18"/>
        </w:rPr>
        <w:t xml:space="preserve"> la Unidad Funcional de Abastecimiento</w:t>
      </w:r>
      <w:r w:rsidRPr="005076C2">
        <w:rPr>
          <w:rFonts w:ascii="Arial" w:hAnsi="Arial" w:cs="Arial"/>
          <w:sz w:val="18"/>
          <w:szCs w:val="18"/>
        </w:rPr>
        <w:t xml:space="preserve"> del </w:t>
      </w:r>
      <w:r w:rsidR="008115EF" w:rsidRPr="005076C2">
        <w:rPr>
          <w:rFonts w:ascii="Arial" w:hAnsi="Arial" w:cs="Arial"/>
          <w:sz w:val="18"/>
          <w:szCs w:val="18"/>
        </w:rPr>
        <w:t xml:space="preserve">ITP, DECLARO BAJO JURAMENTO que nuestra representada cumple </w:t>
      </w:r>
      <w:r w:rsidR="005248A7" w:rsidRPr="005076C2">
        <w:rPr>
          <w:rFonts w:ascii="Arial" w:hAnsi="Arial" w:cs="Arial"/>
          <w:sz w:val="18"/>
          <w:szCs w:val="18"/>
        </w:rPr>
        <w:t>con TODOS los requerimientos solicitados</w:t>
      </w:r>
      <w:r w:rsidRPr="005076C2">
        <w:rPr>
          <w:rFonts w:ascii="Arial" w:hAnsi="Arial" w:cs="Arial"/>
          <w:sz w:val="18"/>
          <w:szCs w:val="18"/>
        </w:rPr>
        <w:t>.</w:t>
      </w:r>
    </w:p>
    <w:p w14:paraId="561D4BAA" w14:textId="77777777" w:rsidR="004D3620" w:rsidRPr="005076C2" w:rsidRDefault="004D3620" w:rsidP="004D3620">
      <w:pPr>
        <w:spacing w:after="0" w:line="240" w:lineRule="auto"/>
        <w:jc w:val="both"/>
        <w:rPr>
          <w:rFonts w:ascii="Arial" w:hAnsi="Arial" w:cs="Arial"/>
          <w:sz w:val="18"/>
          <w:szCs w:val="18"/>
        </w:rPr>
      </w:pPr>
    </w:p>
    <w:tbl>
      <w:tblPr>
        <w:tblStyle w:val="Tablaconcuadrcula"/>
        <w:tblW w:w="10042" w:type="dxa"/>
        <w:tblInd w:w="-5" w:type="dxa"/>
        <w:tblLook w:val="04A0" w:firstRow="1" w:lastRow="0" w:firstColumn="1" w:lastColumn="0" w:noHBand="0" w:noVBand="1"/>
      </w:tblPr>
      <w:tblGrid>
        <w:gridCol w:w="545"/>
        <w:gridCol w:w="2676"/>
        <w:gridCol w:w="1392"/>
        <w:gridCol w:w="1371"/>
        <w:gridCol w:w="1228"/>
        <w:gridCol w:w="1348"/>
        <w:gridCol w:w="1482"/>
      </w:tblGrid>
      <w:tr w:rsidR="00EB3AC9" w:rsidRPr="005076C2" w14:paraId="7A10EDA5" w14:textId="77777777" w:rsidTr="00D74AA4">
        <w:trPr>
          <w:trHeight w:val="172"/>
        </w:trPr>
        <w:tc>
          <w:tcPr>
            <w:tcW w:w="0" w:type="auto"/>
            <w:gridSpan w:val="7"/>
          </w:tcPr>
          <w:p w14:paraId="1F536B77" w14:textId="77777777" w:rsidR="001929A6" w:rsidRPr="001929A6" w:rsidRDefault="00B31B69" w:rsidP="001929A6">
            <w:pPr>
              <w:pStyle w:val="Default"/>
            </w:pPr>
            <w:r w:rsidRPr="005076C2">
              <w:rPr>
                <w:rStyle w:val="contentpasted0"/>
                <w:b/>
                <w:bCs/>
                <w:sz w:val="18"/>
                <w:szCs w:val="18"/>
                <w:bdr w:val="none" w:sz="0" w:space="0" w:color="auto" w:frame="1"/>
              </w:rPr>
              <w:t>“</w:t>
            </w:r>
          </w:p>
          <w:p w14:paraId="568EA2BA" w14:textId="765DF37A" w:rsidR="00114B44" w:rsidRPr="005076C2" w:rsidRDefault="00F769A2" w:rsidP="001929A6">
            <w:pPr>
              <w:jc w:val="center"/>
              <w:rPr>
                <w:rFonts w:ascii="Arial" w:hAnsi="Arial" w:cs="Arial"/>
                <w:b/>
                <w:sz w:val="16"/>
                <w:szCs w:val="16"/>
              </w:rPr>
            </w:pPr>
            <w:r w:rsidRPr="00F769A2">
              <w:rPr>
                <w:rFonts w:ascii="Arial" w:hAnsi="Arial" w:cs="Arial"/>
                <w:b/>
                <w:color w:val="000000"/>
                <w:sz w:val="20"/>
                <w:szCs w:val="24"/>
              </w:rPr>
              <w:t>ADQUISICIÓN DE UN (01) SISTEMA DE ESCALDADO Y PREENFRIADO PARA LA INVERSIÓN VINCULADA AL CITEAGROINDUSTRIAL CHAVIMOCHIC EN EL MARCO DE LA LEY GENERAL DE CONTRATACIONES PÚBLICAS, LEY N° 32069</w:t>
            </w:r>
            <w:r w:rsidRPr="00F769A2">
              <w:rPr>
                <w:rFonts w:ascii="Arial" w:hAnsi="Arial" w:cs="Arial"/>
                <w:color w:val="000000"/>
                <w:sz w:val="24"/>
                <w:szCs w:val="24"/>
              </w:rPr>
              <w:t>.”</w:t>
            </w:r>
          </w:p>
        </w:tc>
      </w:tr>
      <w:tr w:rsidR="00F769A2" w:rsidRPr="005076C2" w14:paraId="4EF0F8F9" w14:textId="1CB71485" w:rsidTr="00D74AA4">
        <w:trPr>
          <w:trHeight w:val="443"/>
        </w:trPr>
        <w:tc>
          <w:tcPr>
            <w:tcW w:w="0" w:type="auto"/>
            <w:shd w:val="clear" w:color="auto" w:fill="FFF2CC" w:themeFill="accent4" w:themeFillTint="33"/>
            <w:vAlign w:val="center"/>
          </w:tcPr>
          <w:p w14:paraId="47AC4D34" w14:textId="0317D293" w:rsidR="00B31B69" w:rsidRPr="005076C2" w:rsidRDefault="00B31B69" w:rsidP="004D3620">
            <w:pPr>
              <w:jc w:val="center"/>
              <w:rPr>
                <w:rFonts w:ascii="Arial" w:hAnsi="Arial" w:cs="Arial"/>
                <w:b/>
                <w:sz w:val="16"/>
                <w:szCs w:val="16"/>
              </w:rPr>
            </w:pPr>
            <w:r w:rsidRPr="005076C2">
              <w:rPr>
                <w:rFonts w:ascii="Arial" w:hAnsi="Arial" w:cs="Arial"/>
                <w:b/>
                <w:sz w:val="16"/>
                <w:szCs w:val="16"/>
              </w:rPr>
              <w:t>Ítem</w:t>
            </w:r>
          </w:p>
        </w:tc>
        <w:tc>
          <w:tcPr>
            <w:tcW w:w="2434" w:type="dxa"/>
            <w:shd w:val="clear" w:color="auto" w:fill="FFF2CC" w:themeFill="accent4" w:themeFillTint="33"/>
            <w:vAlign w:val="center"/>
          </w:tcPr>
          <w:p w14:paraId="381A9B2F" w14:textId="7D3205F3" w:rsidR="00B31B69" w:rsidRPr="005076C2" w:rsidRDefault="00B31B69" w:rsidP="004D3620">
            <w:pPr>
              <w:jc w:val="center"/>
              <w:rPr>
                <w:rFonts w:ascii="Arial" w:hAnsi="Arial" w:cs="Arial"/>
                <w:b/>
                <w:sz w:val="16"/>
                <w:szCs w:val="16"/>
              </w:rPr>
            </w:pPr>
            <w:r w:rsidRPr="005076C2">
              <w:rPr>
                <w:rFonts w:ascii="Arial" w:hAnsi="Arial" w:cs="Arial"/>
                <w:b/>
                <w:sz w:val="16"/>
                <w:szCs w:val="16"/>
              </w:rPr>
              <w:t>Nombre del producto</w:t>
            </w:r>
          </w:p>
        </w:tc>
        <w:tc>
          <w:tcPr>
            <w:tcW w:w="1601" w:type="dxa"/>
            <w:shd w:val="clear" w:color="auto" w:fill="FFF2CC" w:themeFill="accent4" w:themeFillTint="33"/>
            <w:vAlign w:val="center"/>
          </w:tcPr>
          <w:p w14:paraId="6FC02500" w14:textId="06D07BB3" w:rsidR="00B31B69" w:rsidRPr="005076C2" w:rsidRDefault="00B31B69" w:rsidP="004D3620">
            <w:pPr>
              <w:jc w:val="center"/>
              <w:rPr>
                <w:rFonts w:ascii="Arial" w:hAnsi="Arial" w:cs="Arial"/>
                <w:b/>
                <w:sz w:val="16"/>
                <w:szCs w:val="16"/>
              </w:rPr>
            </w:pPr>
            <w:r>
              <w:rPr>
                <w:rFonts w:ascii="Arial" w:hAnsi="Arial" w:cs="Arial"/>
                <w:b/>
                <w:sz w:val="16"/>
                <w:szCs w:val="16"/>
              </w:rPr>
              <w:t>MARCA</w:t>
            </w:r>
          </w:p>
        </w:tc>
        <w:tc>
          <w:tcPr>
            <w:tcW w:w="1378" w:type="dxa"/>
            <w:shd w:val="clear" w:color="auto" w:fill="FFF2CC" w:themeFill="accent4" w:themeFillTint="33"/>
            <w:vAlign w:val="center"/>
          </w:tcPr>
          <w:p w14:paraId="3958636B" w14:textId="439E7C91" w:rsidR="00B31B69" w:rsidRPr="005076C2" w:rsidRDefault="00B31B69" w:rsidP="004D3620">
            <w:pPr>
              <w:jc w:val="center"/>
              <w:rPr>
                <w:rFonts w:ascii="Arial" w:hAnsi="Arial" w:cs="Arial"/>
                <w:b/>
                <w:sz w:val="16"/>
                <w:szCs w:val="16"/>
              </w:rPr>
            </w:pPr>
            <w:r w:rsidRPr="005076C2">
              <w:rPr>
                <w:rFonts w:ascii="Arial" w:hAnsi="Arial" w:cs="Arial"/>
                <w:b/>
                <w:sz w:val="16"/>
                <w:szCs w:val="16"/>
              </w:rPr>
              <w:t>Unidad Medida</w:t>
            </w:r>
          </w:p>
        </w:tc>
        <w:tc>
          <w:tcPr>
            <w:tcW w:w="1235" w:type="dxa"/>
            <w:shd w:val="clear" w:color="auto" w:fill="FFF2CC" w:themeFill="accent4" w:themeFillTint="33"/>
            <w:vAlign w:val="center"/>
          </w:tcPr>
          <w:p w14:paraId="67462A75" w14:textId="5CCC7869" w:rsidR="00B31B69" w:rsidRPr="005076C2" w:rsidRDefault="00B31B69" w:rsidP="00B31B69">
            <w:pPr>
              <w:rPr>
                <w:rFonts w:ascii="Arial" w:hAnsi="Arial" w:cs="Arial"/>
                <w:b/>
                <w:sz w:val="16"/>
                <w:szCs w:val="16"/>
              </w:rPr>
            </w:pPr>
            <w:r w:rsidRPr="00B31B69">
              <w:rPr>
                <w:rFonts w:ascii="Arial" w:hAnsi="Arial" w:cs="Arial"/>
                <w:b/>
                <w:sz w:val="16"/>
                <w:szCs w:val="16"/>
              </w:rPr>
              <w:t>Precio Unitario</w:t>
            </w:r>
          </w:p>
        </w:tc>
        <w:tc>
          <w:tcPr>
            <w:tcW w:w="1355" w:type="dxa"/>
            <w:shd w:val="clear" w:color="auto" w:fill="FFF2CC" w:themeFill="accent4" w:themeFillTint="33"/>
            <w:vAlign w:val="center"/>
          </w:tcPr>
          <w:p w14:paraId="32F07CD0" w14:textId="6C75FCCE" w:rsidR="00B31B69" w:rsidRPr="00B31B69" w:rsidRDefault="00B31B69" w:rsidP="004D3620">
            <w:pPr>
              <w:jc w:val="center"/>
              <w:rPr>
                <w:rFonts w:ascii="Arial" w:hAnsi="Arial" w:cs="Arial"/>
                <w:b/>
                <w:sz w:val="16"/>
                <w:szCs w:val="16"/>
              </w:rPr>
            </w:pPr>
            <w:r>
              <w:rPr>
                <w:rFonts w:ascii="Arial" w:hAnsi="Arial" w:cs="Arial"/>
                <w:b/>
                <w:sz w:val="16"/>
                <w:szCs w:val="16"/>
              </w:rPr>
              <w:t>Cantidad</w:t>
            </w:r>
          </w:p>
        </w:tc>
        <w:tc>
          <w:tcPr>
            <w:tcW w:w="1492" w:type="dxa"/>
            <w:shd w:val="clear" w:color="auto" w:fill="FFF2CC" w:themeFill="accent4" w:themeFillTint="33"/>
            <w:vAlign w:val="center"/>
          </w:tcPr>
          <w:p w14:paraId="4674466C" w14:textId="77777777" w:rsidR="00B31B69" w:rsidRPr="005076C2" w:rsidRDefault="00B31B69" w:rsidP="00B31B69">
            <w:pPr>
              <w:jc w:val="center"/>
              <w:rPr>
                <w:rFonts w:ascii="Arial" w:hAnsi="Arial" w:cs="Arial"/>
                <w:b/>
                <w:sz w:val="16"/>
                <w:szCs w:val="16"/>
              </w:rPr>
            </w:pPr>
            <w:r w:rsidRPr="005076C2">
              <w:rPr>
                <w:rFonts w:ascii="Arial" w:hAnsi="Arial" w:cs="Arial"/>
                <w:b/>
                <w:sz w:val="16"/>
                <w:szCs w:val="16"/>
              </w:rPr>
              <w:t xml:space="preserve">Monto total incluido IGV </w:t>
            </w:r>
          </w:p>
          <w:p w14:paraId="369AE45F" w14:textId="75BE6F6E" w:rsidR="00B31B69" w:rsidRPr="005076C2" w:rsidRDefault="00B31B69" w:rsidP="00B31B69">
            <w:pPr>
              <w:jc w:val="center"/>
              <w:rPr>
                <w:rFonts w:ascii="Arial" w:hAnsi="Arial" w:cs="Arial"/>
                <w:sz w:val="16"/>
                <w:szCs w:val="16"/>
              </w:rPr>
            </w:pPr>
            <w:r w:rsidRPr="005076C2">
              <w:rPr>
                <w:rFonts w:ascii="Arial" w:hAnsi="Arial" w:cs="Arial"/>
                <w:sz w:val="16"/>
                <w:szCs w:val="16"/>
              </w:rPr>
              <w:t>(02 decimales)</w:t>
            </w:r>
          </w:p>
        </w:tc>
      </w:tr>
      <w:tr w:rsidR="00F769A2" w:rsidRPr="005076C2" w14:paraId="4F44812C" w14:textId="6373A27F" w:rsidTr="00D74AA4">
        <w:trPr>
          <w:trHeight w:val="169"/>
        </w:trPr>
        <w:tc>
          <w:tcPr>
            <w:tcW w:w="0" w:type="auto"/>
            <w:vAlign w:val="center"/>
          </w:tcPr>
          <w:p w14:paraId="49522CF5" w14:textId="37A8F879" w:rsidR="00B31B69" w:rsidRPr="00F769A2" w:rsidRDefault="00B31B69" w:rsidP="00F769A2">
            <w:pPr>
              <w:jc w:val="center"/>
              <w:rPr>
                <w:rFonts w:ascii="Arial" w:hAnsi="Arial" w:cs="Arial"/>
                <w:b/>
                <w:sz w:val="16"/>
                <w:szCs w:val="16"/>
              </w:rPr>
            </w:pPr>
            <w:r w:rsidRPr="00F769A2">
              <w:rPr>
                <w:rFonts w:ascii="Arial" w:hAnsi="Arial" w:cs="Arial"/>
                <w:b/>
                <w:sz w:val="16"/>
                <w:szCs w:val="16"/>
              </w:rPr>
              <w:t>1</w:t>
            </w:r>
          </w:p>
        </w:tc>
        <w:tc>
          <w:tcPr>
            <w:tcW w:w="2434" w:type="dxa"/>
            <w:vAlign w:val="center"/>
          </w:tcPr>
          <w:p w14:paraId="70939947" w14:textId="40CB1485" w:rsidR="00B31B69" w:rsidRPr="00F769A2" w:rsidRDefault="00F769A2" w:rsidP="00F769A2">
            <w:pPr>
              <w:pStyle w:val="Default"/>
            </w:pPr>
            <w:r w:rsidRPr="00F769A2">
              <w:rPr>
                <w:b/>
                <w:bCs/>
                <w:sz w:val="20"/>
                <w:szCs w:val="20"/>
              </w:rPr>
              <w:t>COCEDOR PASTEURIZADOR (ESCALDADORA)</w:t>
            </w:r>
          </w:p>
        </w:tc>
        <w:tc>
          <w:tcPr>
            <w:tcW w:w="1601" w:type="dxa"/>
            <w:vAlign w:val="center"/>
          </w:tcPr>
          <w:p w14:paraId="696C36AC" w14:textId="0726234D" w:rsidR="00B31B69" w:rsidRPr="00B31B69" w:rsidRDefault="00B31B69" w:rsidP="005354E1">
            <w:pPr>
              <w:jc w:val="center"/>
              <w:rPr>
                <w:rFonts w:ascii="Arial" w:hAnsi="Arial" w:cs="Arial"/>
                <w:b/>
                <w:sz w:val="18"/>
                <w:szCs w:val="16"/>
              </w:rPr>
            </w:pPr>
          </w:p>
        </w:tc>
        <w:tc>
          <w:tcPr>
            <w:tcW w:w="1378" w:type="dxa"/>
            <w:vAlign w:val="center"/>
          </w:tcPr>
          <w:p w14:paraId="777A4451" w14:textId="058E9CDC" w:rsidR="00B31B69" w:rsidRPr="00B31B69" w:rsidRDefault="00B31B69" w:rsidP="005354E1">
            <w:pPr>
              <w:jc w:val="center"/>
              <w:rPr>
                <w:rFonts w:ascii="Arial" w:hAnsi="Arial" w:cs="Arial"/>
                <w:b/>
                <w:sz w:val="18"/>
                <w:szCs w:val="16"/>
              </w:rPr>
            </w:pPr>
            <w:r>
              <w:rPr>
                <w:rFonts w:ascii="Arial" w:hAnsi="Arial" w:cs="Arial"/>
                <w:b/>
                <w:sz w:val="18"/>
                <w:szCs w:val="16"/>
              </w:rPr>
              <w:t>UNIDAD</w:t>
            </w:r>
          </w:p>
        </w:tc>
        <w:tc>
          <w:tcPr>
            <w:tcW w:w="1235" w:type="dxa"/>
            <w:vAlign w:val="center"/>
          </w:tcPr>
          <w:p w14:paraId="04E4B6EA" w14:textId="673B7163" w:rsidR="00B31B69" w:rsidRPr="005076C2" w:rsidRDefault="00B31B69" w:rsidP="005354E1">
            <w:pPr>
              <w:jc w:val="center"/>
              <w:rPr>
                <w:rFonts w:ascii="Arial" w:hAnsi="Arial" w:cs="Arial"/>
                <w:sz w:val="16"/>
                <w:szCs w:val="16"/>
              </w:rPr>
            </w:pPr>
            <w:r>
              <w:rPr>
                <w:rFonts w:ascii="Arial" w:hAnsi="Arial" w:cs="Arial"/>
                <w:sz w:val="16"/>
                <w:szCs w:val="16"/>
              </w:rPr>
              <w:t>S/.</w:t>
            </w:r>
          </w:p>
        </w:tc>
        <w:tc>
          <w:tcPr>
            <w:tcW w:w="1355" w:type="dxa"/>
            <w:vAlign w:val="center"/>
          </w:tcPr>
          <w:p w14:paraId="0ED2FD1A" w14:textId="00CAFA0F" w:rsidR="00B31B69" w:rsidRPr="00B31B69" w:rsidRDefault="00D129E6" w:rsidP="00E72066">
            <w:pPr>
              <w:rPr>
                <w:rFonts w:ascii="Arial" w:hAnsi="Arial" w:cs="Arial"/>
                <w:b/>
                <w:color w:val="000000" w:themeColor="text1"/>
                <w:sz w:val="16"/>
                <w:szCs w:val="16"/>
              </w:rPr>
            </w:pPr>
            <w:r>
              <w:rPr>
                <w:rFonts w:ascii="Arial" w:hAnsi="Arial" w:cs="Arial"/>
                <w:b/>
                <w:color w:val="000000" w:themeColor="text1"/>
                <w:sz w:val="16"/>
                <w:szCs w:val="16"/>
              </w:rPr>
              <w:t xml:space="preserve">      01</w:t>
            </w:r>
          </w:p>
        </w:tc>
        <w:tc>
          <w:tcPr>
            <w:tcW w:w="1492" w:type="dxa"/>
            <w:vAlign w:val="center"/>
          </w:tcPr>
          <w:p w14:paraId="662DC68A" w14:textId="27D310E2" w:rsidR="00B31B69" w:rsidRPr="00B31B69" w:rsidRDefault="00B31B69" w:rsidP="00B31B69">
            <w:pPr>
              <w:rPr>
                <w:rFonts w:ascii="Arial" w:hAnsi="Arial" w:cs="Arial"/>
                <w:b/>
                <w:color w:val="000000" w:themeColor="text1"/>
                <w:sz w:val="16"/>
                <w:szCs w:val="16"/>
              </w:rPr>
            </w:pPr>
            <w:r w:rsidRPr="00B31B69">
              <w:rPr>
                <w:rFonts w:ascii="Arial" w:hAnsi="Arial" w:cs="Arial"/>
                <w:b/>
                <w:color w:val="000000" w:themeColor="text1"/>
                <w:sz w:val="16"/>
                <w:szCs w:val="16"/>
              </w:rPr>
              <w:t>S/.</w:t>
            </w:r>
          </w:p>
        </w:tc>
      </w:tr>
      <w:tr w:rsidR="00F769A2" w:rsidRPr="005076C2" w14:paraId="369049AC" w14:textId="77777777" w:rsidTr="00D74AA4">
        <w:trPr>
          <w:trHeight w:val="169"/>
        </w:trPr>
        <w:tc>
          <w:tcPr>
            <w:tcW w:w="0" w:type="auto"/>
            <w:vAlign w:val="center"/>
          </w:tcPr>
          <w:p w14:paraId="7801A848" w14:textId="58671FDA" w:rsidR="00F769A2" w:rsidRPr="00F769A2" w:rsidRDefault="00F769A2" w:rsidP="00F769A2">
            <w:pPr>
              <w:jc w:val="center"/>
              <w:rPr>
                <w:rFonts w:ascii="Arial" w:hAnsi="Arial" w:cs="Arial"/>
                <w:b/>
                <w:sz w:val="16"/>
                <w:szCs w:val="16"/>
              </w:rPr>
            </w:pPr>
            <w:r>
              <w:rPr>
                <w:rFonts w:ascii="Arial" w:hAnsi="Arial" w:cs="Arial"/>
                <w:b/>
                <w:sz w:val="16"/>
                <w:szCs w:val="16"/>
              </w:rPr>
              <w:t>2</w:t>
            </w:r>
          </w:p>
        </w:tc>
        <w:tc>
          <w:tcPr>
            <w:tcW w:w="2434" w:type="dxa"/>
            <w:vAlign w:val="center"/>
          </w:tcPr>
          <w:p w14:paraId="72A1C0F9" w14:textId="0E327D13" w:rsidR="00F769A2" w:rsidRPr="00F769A2" w:rsidRDefault="00F769A2" w:rsidP="00F769A2">
            <w:pPr>
              <w:pStyle w:val="Default"/>
            </w:pPr>
            <w:r>
              <w:rPr>
                <w:b/>
                <w:bCs/>
                <w:sz w:val="20"/>
                <w:szCs w:val="20"/>
              </w:rPr>
              <w:t>SISTEMA DE PREENFRIADO</w:t>
            </w:r>
          </w:p>
        </w:tc>
        <w:tc>
          <w:tcPr>
            <w:tcW w:w="1601" w:type="dxa"/>
            <w:vAlign w:val="center"/>
          </w:tcPr>
          <w:p w14:paraId="4275032C" w14:textId="77777777" w:rsidR="00F769A2" w:rsidRPr="00B31B69" w:rsidRDefault="00F769A2" w:rsidP="00F769A2">
            <w:pPr>
              <w:jc w:val="center"/>
              <w:rPr>
                <w:rFonts w:ascii="Arial" w:hAnsi="Arial" w:cs="Arial"/>
                <w:b/>
                <w:sz w:val="18"/>
                <w:szCs w:val="16"/>
              </w:rPr>
            </w:pPr>
          </w:p>
        </w:tc>
        <w:tc>
          <w:tcPr>
            <w:tcW w:w="1378" w:type="dxa"/>
            <w:vAlign w:val="center"/>
          </w:tcPr>
          <w:p w14:paraId="1E078C6C" w14:textId="0DBF8A3A" w:rsidR="00F769A2" w:rsidRDefault="00F769A2" w:rsidP="00F769A2">
            <w:pPr>
              <w:jc w:val="center"/>
              <w:rPr>
                <w:rFonts w:ascii="Arial" w:hAnsi="Arial" w:cs="Arial"/>
                <w:b/>
                <w:sz w:val="18"/>
                <w:szCs w:val="16"/>
              </w:rPr>
            </w:pPr>
            <w:r>
              <w:rPr>
                <w:rFonts w:ascii="Arial" w:hAnsi="Arial" w:cs="Arial"/>
                <w:b/>
                <w:sz w:val="18"/>
                <w:szCs w:val="16"/>
              </w:rPr>
              <w:t>UNIDAD</w:t>
            </w:r>
          </w:p>
        </w:tc>
        <w:tc>
          <w:tcPr>
            <w:tcW w:w="1235" w:type="dxa"/>
            <w:vAlign w:val="center"/>
          </w:tcPr>
          <w:p w14:paraId="22A2D21E" w14:textId="4BB9E0C3" w:rsidR="00F769A2" w:rsidRDefault="00F769A2" w:rsidP="00F769A2">
            <w:pPr>
              <w:jc w:val="center"/>
              <w:rPr>
                <w:rFonts w:ascii="Arial" w:hAnsi="Arial" w:cs="Arial"/>
                <w:sz w:val="16"/>
                <w:szCs w:val="16"/>
              </w:rPr>
            </w:pPr>
            <w:r>
              <w:rPr>
                <w:rFonts w:ascii="Arial" w:hAnsi="Arial" w:cs="Arial"/>
                <w:sz w:val="16"/>
                <w:szCs w:val="16"/>
              </w:rPr>
              <w:t>S/.</w:t>
            </w:r>
          </w:p>
        </w:tc>
        <w:tc>
          <w:tcPr>
            <w:tcW w:w="1355" w:type="dxa"/>
            <w:vAlign w:val="center"/>
          </w:tcPr>
          <w:p w14:paraId="5B639C4B" w14:textId="34F0759A" w:rsidR="00F769A2" w:rsidRDefault="00F769A2" w:rsidP="00F769A2">
            <w:pPr>
              <w:rPr>
                <w:rFonts w:ascii="Arial" w:hAnsi="Arial" w:cs="Arial"/>
                <w:b/>
                <w:color w:val="000000" w:themeColor="text1"/>
                <w:sz w:val="16"/>
                <w:szCs w:val="16"/>
              </w:rPr>
            </w:pPr>
            <w:r>
              <w:rPr>
                <w:rFonts w:ascii="Arial" w:hAnsi="Arial" w:cs="Arial"/>
                <w:b/>
                <w:color w:val="000000" w:themeColor="text1"/>
                <w:sz w:val="16"/>
                <w:szCs w:val="16"/>
              </w:rPr>
              <w:t xml:space="preserve">      01</w:t>
            </w:r>
          </w:p>
        </w:tc>
        <w:tc>
          <w:tcPr>
            <w:tcW w:w="1492" w:type="dxa"/>
            <w:vAlign w:val="center"/>
          </w:tcPr>
          <w:p w14:paraId="176FC975" w14:textId="07DC69D8" w:rsidR="00F769A2" w:rsidRPr="00B31B69" w:rsidRDefault="00F769A2" w:rsidP="00F769A2">
            <w:pPr>
              <w:rPr>
                <w:rFonts w:ascii="Arial" w:hAnsi="Arial" w:cs="Arial"/>
                <w:b/>
                <w:color w:val="000000" w:themeColor="text1"/>
                <w:sz w:val="16"/>
                <w:szCs w:val="16"/>
              </w:rPr>
            </w:pPr>
            <w:r w:rsidRPr="00B31B69">
              <w:rPr>
                <w:rFonts w:ascii="Arial" w:hAnsi="Arial" w:cs="Arial"/>
                <w:b/>
                <w:color w:val="000000" w:themeColor="text1"/>
                <w:sz w:val="16"/>
                <w:szCs w:val="16"/>
              </w:rPr>
              <w:t>S/.</w:t>
            </w:r>
          </w:p>
        </w:tc>
      </w:tr>
      <w:tr w:rsidR="00F769A2" w:rsidRPr="005076C2" w14:paraId="66366377" w14:textId="77777777" w:rsidTr="00D74AA4">
        <w:trPr>
          <w:trHeight w:val="362"/>
        </w:trPr>
        <w:tc>
          <w:tcPr>
            <w:tcW w:w="7194" w:type="dxa"/>
            <w:gridSpan w:val="5"/>
            <w:vAlign w:val="center"/>
          </w:tcPr>
          <w:p w14:paraId="435269A8" w14:textId="77777777" w:rsidR="00F769A2" w:rsidRPr="005076C2" w:rsidRDefault="00F769A2" w:rsidP="00F769A2">
            <w:pPr>
              <w:jc w:val="right"/>
              <w:rPr>
                <w:rFonts w:ascii="Arial" w:hAnsi="Arial" w:cs="Arial"/>
                <w:sz w:val="16"/>
                <w:szCs w:val="16"/>
              </w:rPr>
            </w:pPr>
            <w:r w:rsidRPr="005076C2">
              <w:rPr>
                <w:rFonts w:ascii="Arial" w:hAnsi="Arial" w:cs="Arial"/>
                <w:b/>
                <w:sz w:val="16"/>
                <w:szCs w:val="16"/>
              </w:rPr>
              <w:t>MONTO TOTAL S/</w:t>
            </w:r>
          </w:p>
          <w:p w14:paraId="583B19F5" w14:textId="4BAC378F" w:rsidR="00F769A2" w:rsidRPr="005076C2" w:rsidRDefault="00F769A2" w:rsidP="00F769A2">
            <w:pPr>
              <w:jc w:val="right"/>
              <w:rPr>
                <w:rFonts w:ascii="Arial" w:hAnsi="Arial" w:cs="Arial"/>
                <w:b/>
                <w:sz w:val="16"/>
                <w:szCs w:val="16"/>
              </w:rPr>
            </w:pPr>
            <w:r w:rsidRPr="005076C2">
              <w:rPr>
                <w:rFonts w:ascii="Arial" w:hAnsi="Arial" w:cs="Arial"/>
                <w:b/>
                <w:sz w:val="16"/>
                <w:szCs w:val="16"/>
              </w:rPr>
              <w:t>Incluido IGV</w:t>
            </w:r>
          </w:p>
        </w:tc>
        <w:tc>
          <w:tcPr>
            <w:tcW w:w="2847" w:type="dxa"/>
            <w:gridSpan w:val="2"/>
            <w:vAlign w:val="center"/>
          </w:tcPr>
          <w:p w14:paraId="6E5FA47E" w14:textId="77777777" w:rsidR="00F769A2" w:rsidRPr="005076C2" w:rsidRDefault="00F769A2" w:rsidP="004D3620">
            <w:pPr>
              <w:jc w:val="center"/>
              <w:rPr>
                <w:rFonts w:ascii="Arial" w:hAnsi="Arial" w:cs="Arial"/>
                <w:sz w:val="16"/>
                <w:szCs w:val="16"/>
              </w:rPr>
            </w:pPr>
          </w:p>
        </w:tc>
      </w:tr>
    </w:tbl>
    <w:p w14:paraId="3BC9EFAD" w14:textId="30065756" w:rsidR="00B57836" w:rsidRPr="005076C2" w:rsidRDefault="00B57836" w:rsidP="004D3620">
      <w:pPr>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2263"/>
        <w:gridCol w:w="7792"/>
      </w:tblGrid>
      <w:tr w:rsidR="001D1984" w14:paraId="381D7AD0" w14:textId="77777777" w:rsidTr="00774937">
        <w:tc>
          <w:tcPr>
            <w:tcW w:w="10055" w:type="dxa"/>
            <w:gridSpan w:val="2"/>
          </w:tcPr>
          <w:p w14:paraId="1889E636" w14:textId="77777777" w:rsidR="00E72066" w:rsidRPr="00E72066" w:rsidRDefault="00E72066" w:rsidP="00E72066">
            <w:pPr>
              <w:jc w:val="both"/>
              <w:rPr>
                <w:rFonts w:ascii="Arial" w:hAnsi="Arial" w:cs="Arial"/>
                <w:sz w:val="18"/>
                <w:szCs w:val="18"/>
              </w:rPr>
            </w:pPr>
            <w:r w:rsidRPr="00E72066">
              <w:rPr>
                <w:rFonts w:ascii="Arial" w:hAnsi="Arial" w:cs="Arial"/>
                <w:sz w:val="18"/>
                <w:szCs w:val="18"/>
              </w:rPr>
              <w:t>La presente oferta se emite considerando todas las condiciones señaladas en el Requerimiento e incluye todos los tributos, seguros, transporte, inspecciones, pruebas y, de ser el caso, los costos laborales conforme la legislación vigente, así como cualquier otro concepto que pueda tener incidencia sobre el costo del bien y/o servicio a contratar; excepto la de aquellos postores que gocen de alguna exoneración legal, no incluirán en el precio de su oferta los tributos respectivos.</w:t>
            </w:r>
          </w:p>
          <w:p w14:paraId="7D515DE3" w14:textId="77777777" w:rsidR="00E72066" w:rsidRPr="00E72066" w:rsidRDefault="00E72066" w:rsidP="00E72066">
            <w:pPr>
              <w:jc w:val="both"/>
              <w:rPr>
                <w:rFonts w:ascii="Arial" w:hAnsi="Arial" w:cs="Arial"/>
                <w:sz w:val="18"/>
                <w:szCs w:val="18"/>
              </w:rPr>
            </w:pPr>
          </w:p>
          <w:p w14:paraId="26B2E590" w14:textId="3134900A" w:rsidR="001D1984" w:rsidRDefault="00253B97" w:rsidP="00E72066">
            <w:pPr>
              <w:jc w:val="both"/>
              <w:rPr>
                <w:rFonts w:ascii="Arial" w:hAnsi="Arial" w:cs="Arial"/>
                <w:sz w:val="18"/>
                <w:szCs w:val="18"/>
              </w:rPr>
            </w:pPr>
            <w:r w:rsidRPr="00253B97">
              <w:rPr>
                <w:rFonts w:ascii="Arial" w:hAnsi="Arial" w:cs="Arial"/>
                <w:sz w:val="18"/>
                <w:szCs w:val="18"/>
              </w:rPr>
              <w:t>Asimismo declaro bajo juramento: 1) Que estoy legalmente capacitado para contratar con el Estado, precisando que dicha capacidad corresponde a la capacidad civil (persona natural) y legal (persona jurídica), y no tener impedimento para ser participante, postor y contratista conforme a lo previsto en el artículo 30 de la Ley N.º 32069, Ley General de Contrataciones Públicas; así como tener solvencia económica y capacidad técnica, según corresponda,   y  2) No  haber  pagado, recibido, ofrecido, intentado pagar o recibir u ofrecer en el futuro algún pago, beneficio indebido, dádiva o comisión, comprometiéndome a conducirme con honestidad,  probidad  y  no  cometer actos ilícitos e ilegales o de corrupción a través de mis accionistas, socios o empresas vinculadas, o cualquiera de sus respectivos directores, funcionarios, empleados, asesores, representantes legales o apoderados.</w:t>
            </w:r>
          </w:p>
        </w:tc>
      </w:tr>
      <w:tr w:rsidR="00E72066" w14:paraId="54A8DD05" w14:textId="77777777" w:rsidTr="001F51B5">
        <w:tc>
          <w:tcPr>
            <w:tcW w:w="10055" w:type="dxa"/>
            <w:gridSpan w:val="2"/>
          </w:tcPr>
          <w:p w14:paraId="5948B086" w14:textId="208A279A" w:rsidR="00E72066" w:rsidRDefault="00E72066" w:rsidP="001D1984">
            <w:pPr>
              <w:rPr>
                <w:rFonts w:ascii="Arial" w:hAnsi="Arial" w:cs="Arial"/>
                <w:sz w:val="18"/>
                <w:szCs w:val="18"/>
              </w:rPr>
            </w:pPr>
            <w:r w:rsidRPr="00E72066">
              <w:rPr>
                <w:rFonts w:ascii="Arial" w:hAnsi="Arial" w:cs="Arial"/>
                <w:sz w:val="18"/>
                <w:szCs w:val="18"/>
              </w:rPr>
              <w:t>Para tal efecto, procedo a consignar mis datos personales y/o los datos de nuestra representada para los fines pertinentes:</w:t>
            </w:r>
          </w:p>
        </w:tc>
      </w:tr>
      <w:tr w:rsidR="00E72066" w14:paraId="4CFA3838" w14:textId="77777777" w:rsidTr="00E72066">
        <w:tc>
          <w:tcPr>
            <w:tcW w:w="2263" w:type="dxa"/>
          </w:tcPr>
          <w:p w14:paraId="6D33E893" w14:textId="7C8DCE37" w:rsidR="00E72066" w:rsidRPr="00E72066" w:rsidRDefault="00E72066" w:rsidP="00E72066">
            <w:pPr>
              <w:jc w:val="right"/>
              <w:rPr>
                <w:rFonts w:ascii="Arial" w:hAnsi="Arial" w:cs="Arial"/>
                <w:b/>
                <w:color w:val="0070C0"/>
                <w:sz w:val="18"/>
                <w:szCs w:val="18"/>
              </w:rPr>
            </w:pPr>
            <w:r w:rsidRPr="00E72066">
              <w:rPr>
                <w:b/>
                <w:color w:val="0070C0"/>
              </w:rPr>
              <w:t>Razón social:</w:t>
            </w:r>
          </w:p>
        </w:tc>
        <w:tc>
          <w:tcPr>
            <w:tcW w:w="7792" w:type="dxa"/>
          </w:tcPr>
          <w:p w14:paraId="7B6E2E7C" w14:textId="77777777" w:rsidR="00E72066" w:rsidRDefault="00E72066" w:rsidP="00E72066">
            <w:pPr>
              <w:rPr>
                <w:rFonts w:ascii="Arial" w:hAnsi="Arial" w:cs="Arial"/>
                <w:sz w:val="18"/>
                <w:szCs w:val="18"/>
              </w:rPr>
            </w:pPr>
          </w:p>
        </w:tc>
      </w:tr>
      <w:tr w:rsidR="00E72066" w14:paraId="10298A3E" w14:textId="77777777" w:rsidTr="00E72066">
        <w:tc>
          <w:tcPr>
            <w:tcW w:w="2263" w:type="dxa"/>
          </w:tcPr>
          <w:p w14:paraId="364B88D9" w14:textId="2A3634A1" w:rsidR="00E72066" w:rsidRPr="00E72066" w:rsidRDefault="00E72066" w:rsidP="00E72066">
            <w:pPr>
              <w:jc w:val="right"/>
              <w:rPr>
                <w:rFonts w:ascii="Arial" w:hAnsi="Arial" w:cs="Arial"/>
                <w:b/>
                <w:color w:val="0070C0"/>
                <w:sz w:val="18"/>
                <w:szCs w:val="18"/>
              </w:rPr>
            </w:pPr>
            <w:r w:rsidRPr="00E72066">
              <w:rPr>
                <w:b/>
                <w:color w:val="0070C0"/>
              </w:rPr>
              <w:t>RUC N°:</w:t>
            </w:r>
          </w:p>
        </w:tc>
        <w:tc>
          <w:tcPr>
            <w:tcW w:w="7792" w:type="dxa"/>
          </w:tcPr>
          <w:p w14:paraId="0ACDB1C5" w14:textId="77777777" w:rsidR="00E72066" w:rsidRDefault="00E72066" w:rsidP="00E72066">
            <w:pPr>
              <w:rPr>
                <w:rFonts w:ascii="Arial" w:hAnsi="Arial" w:cs="Arial"/>
                <w:sz w:val="18"/>
                <w:szCs w:val="18"/>
              </w:rPr>
            </w:pPr>
          </w:p>
        </w:tc>
      </w:tr>
      <w:tr w:rsidR="00E72066" w14:paraId="44E66D5A" w14:textId="77777777" w:rsidTr="00E72066">
        <w:tc>
          <w:tcPr>
            <w:tcW w:w="2263" w:type="dxa"/>
          </w:tcPr>
          <w:p w14:paraId="79486B54" w14:textId="44D493C8" w:rsidR="00E72066" w:rsidRPr="00E72066" w:rsidRDefault="00E72066" w:rsidP="00E72066">
            <w:pPr>
              <w:jc w:val="right"/>
              <w:rPr>
                <w:rFonts w:ascii="Arial" w:hAnsi="Arial" w:cs="Arial"/>
                <w:b/>
                <w:color w:val="0070C0"/>
                <w:sz w:val="18"/>
                <w:szCs w:val="18"/>
              </w:rPr>
            </w:pPr>
            <w:r w:rsidRPr="00E72066">
              <w:rPr>
                <w:b/>
                <w:color w:val="0070C0"/>
              </w:rPr>
              <w:t>Correo electrónico:</w:t>
            </w:r>
          </w:p>
        </w:tc>
        <w:tc>
          <w:tcPr>
            <w:tcW w:w="7792" w:type="dxa"/>
          </w:tcPr>
          <w:p w14:paraId="6A4A7138" w14:textId="77777777" w:rsidR="00E72066" w:rsidRDefault="00E72066" w:rsidP="00E72066">
            <w:pPr>
              <w:rPr>
                <w:rFonts w:ascii="Arial" w:hAnsi="Arial" w:cs="Arial"/>
                <w:sz w:val="18"/>
                <w:szCs w:val="18"/>
              </w:rPr>
            </w:pPr>
          </w:p>
        </w:tc>
      </w:tr>
      <w:tr w:rsidR="00E72066" w14:paraId="44DF40DA" w14:textId="77777777" w:rsidTr="00E72066">
        <w:tc>
          <w:tcPr>
            <w:tcW w:w="2263" w:type="dxa"/>
          </w:tcPr>
          <w:p w14:paraId="251547FB" w14:textId="02B069B9" w:rsidR="00E72066" w:rsidRPr="00E72066" w:rsidRDefault="00E72066" w:rsidP="00E72066">
            <w:pPr>
              <w:jc w:val="right"/>
              <w:rPr>
                <w:rFonts w:ascii="Arial" w:hAnsi="Arial" w:cs="Arial"/>
                <w:b/>
                <w:color w:val="0070C0"/>
                <w:sz w:val="18"/>
                <w:szCs w:val="18"/>
              </w:rPr>
            </w:pPr>
            <w:r w:rsidRPr="00E72066">
              <w:rPr>
                <w:b/>
                <w:color w:val="0070C0"/>
              </w:rPr>
              <w:t>Teléfono fijo/móvil:</w:t>
            </w:r>
          </w:p>
        </w:tc>
        <w:tc>
          <w:tcPr>
            <w:tcW w:w="7792" w:type="dxa"/>
          </w:tcPr>
          <w:p w14:paraId="3C773955" w14:textId="77777777" w:rsidR="00E72066" w:rsidRDefault="00E72066" w:rsidP="00E72066">
            <w:pPr>
              <w:rPr>
                <w:rFonts w:ascii="Arial" w:hAnsi="Arial" w:cs="Arial"/>
                <w:sz w:val="18"/>
                <w:szCs w:val="18"/>
              </w:rPr>
            </w:pPr>
          </w:p>
        </w:tc>
      </w:tr>
      <w:tr w:rsidR="00E72066" w14:paraId="48D448EA" w14:textId="77777777" w:rsidTr="00E72066">
        <w:tc>
          <w:tcPr>
            <w:tcW w:w="2263" w:type="dxa"/>
          </w:tcPr>
          <w:p w14:paraId="4C2008CB" w14:textId="78C6EE49" w:rsidR="00E72066" w:rsidRPr="00E72066" w:rsidRDefault="00E72066" w:rsidP="00E72066">
            <w:pPr>
              <w:jc w:val="right"/>
              <w:rPr>
                <w:rFonts w:ascii="Arial" w:hAnsi="Arial" w:cs="Arial"/>
                <w:b/>
                <w:color w:val="0070C0"/>
                <w:sz w:val="18"/>
                <w:szCs w:val="18"/>
              </w:rPr>
            </w:pPr>
            <w:r w:rsidRPr="00E72066">
              <w:rPr>
                <w:b/>
                <w:color w:val="0070C0"/>
              </w:rPr>
              <w:t>Representante legal:</w:t>
            </w:r>
          </w:p>
        </w:tc>
        <w:tc>
          <w:tcPr>
            <w:tcW w:w="7792" w:type="dxa"/>
          </w:tcPr>
          <w:p w14:paraId="03FE2B6B" w14:textId="77777777" w:rsidR="00E72066" w:rsidRDefault="00E72066" w:rsidP="00E72066">
            <w:pPr>
              <w:rPr>
                <w:rFonts w:ascii="Arial" w:hAnsi="Arial" w:cs="Arial"/>
                <w:sz w:val="18"/>
                <w:szCs w:val="18"/>
              </w:rPr>
            </w:pPr>
          </w:p>
        </w:tc>
      </w:tr>
      <w:tr w:rsidR="00E72066" w14:paraId="5A43977D" w14:textId="77777777" w:rsidTr="00E72066">
        <w:tc>
          <w:tcPr>
            <w:tcW w:w="2263" w:type="dxa"/>
          </w:tcPr>
          <w:p w14:paraId="74B67A74" w14:textId="6D0F2337" w:rsidR="00E72066" w:rsidRPr="00E72066" w:rsidRDefault="00E72066" w:rsidP="00E72066">
            <w:pPr>
              <w:jc w:val="right"/>
              <w:rPr>
                <w:rFonts w:ascii="Arial" w:hAnsi="Arial" w:cs="Arial"/>
                <w:b/>
                <w:color w:val="0070C0"/>
                <w:sz w:val="18"/>
                <w:szCs w:val="18"/>
              </w:rPr>
            </w:pPr>
            <w:r w:rsidRPr="00E72066">
              <w:rPr>
                <w:b/>
                <w:color w:val="0070C0"/>
              </w:rPr>
              <w:t>Persona de contacto:</w:t>
            </w:r>
          </w:p>
        </w:tc>
        <w:tc>
          <w:tcPr>
            <w:tcW w:w="7792" w:type="dxa"/>
          </w:tcPr>
          <w:p w14:paraId="1784BC96" w14:textId="77777777" w:rsidR="00E72066" w:rsidRDefault="00E72066" w:rsidP="00E72066">
            <w:pPr>
              <w:rPr>
                <w:rFonts w:ascii="Arial" w:hAnsi="Arial" w:cs="Arial"/>
                <w:sz w:val="18"/>
                <w:szCs w:val="18"/>
              </w:rPr>
            </w:pPr>
          </w:p>
        </w:tc>
      </w:tr>
      <w:tr w:rsidR="00E72066" w14:paraId="359F62A1" w14:textId="77777777" w:rsidTr="00E72066">
        <w:trPr>
          <w:trHeight w:val="1860"/>
        </w:trPr>
        <w:tc>
          <w:tcPr>
            <w:tcW w:w="10055" w:type="dxa"/>
            <w:gridSpan w:val="2"/>
            <w:vAlign w:val="bottom"/>
          </w:tcPr>
          <w:p w14:paraId="39AEF4C4" w14:textId="77777777" w:rsidR="00E72066" w:rsidRDefault="00E72066" w:rsidP="00E72066">
            <w:pPr>
              <w:jc w:val="center"/>
              <w:rPr>
                <w:rFonts w:ascii="Arial" w:hAnsi="Arial" w:cs="Arial"/>
                <w:sz w:val="18"/>
                <w:szCs w:val="18"/>
              </w:rPr>
            </w:pPr>
          </w:p>
          <w:p w14:paraId="5E646F91" w14:textId="32E69AE0" w:rsidR="00E72066" w:rsidRPr="00E72066" w:rsidRDefault="00E72066" w:rsidP="00E72066">
            <w:pPr>
              <w:jc w:val="center"/>
              <w:rPr>
                <w:rFonts w:ascii="Arial" w:hAnsi="Arial" w:cs="Arial"/>
                <w:sz w:val="18"/>
                <w:szCs w:val="18"/>
              </w:rPr>
            </w:pPr>
            <w:r w:rsidRPr="00E72066">
              <w:rPr>
                <w:rFonts w:ascii="Arial" w:hAnsi="Arial" w:cs="Arial"/>
                <w:sz w:val="18"/>
                <w:szCs w:val="18"/>
              </w:rPr>
              <w:t>……………………………………………….……..........................................................</w:t>
            </w:r>
          </w:p>
          <w:p w14:paraId="4E18F11B" w14:textId="0A53D7C8" w:rsidR="00E72066" w:rsidRPr="00E72066" w:rsidRDefault="00E72066" w:rsidP="00E72066">
            <w:pPr>
              <w:jc w:val="center"/>
              <w:rPr>
                <w:rFonts w:ascii="Arial" w:hAnsi="Arial" w:cs="Arial"/>
                <w:color w:val="0070C0"/>
                <w:sz w:val="18"/>
                <w:szCs w:val="18"/>
              </w:rPr>
            </w:pPr>
            <w:r w:rsidRPr="00E72066">
              <w:rPr>
                <w:rFonts w:ascii="Arial" w:hAnsi="Arial" w:cs="Arial"/>
                <w:color w:val="0070C0"/>
                <w:sz w:val="18"/>
                <w:szCs w:val="18"/>
              </w:rPr>
              <w:t>Firma, Nombres y Apellidos del proveedor o Representante legal o</w:t>
            </w:r>
          </w:p>
          <w:p w14:paraId="4F6F9913" w14:textId="77777777" w:rsidR="00E72066" w:rsidRDefault="00E72066" w:rsidP="00E72066">
            <w:pPr>
              <w:jc w:val="center"/>
              <w:rPr>
                <w:rFonts w:ascii="Arial" w:hAnsi="Arial" w:cs="Arial"/>
                <w:sz w:val="18"/>
                <w:szCs w:val="18"/>
              </w:rPr>
            </w:pPr>
            <w:r w:rsidRPr="00E72066">
              <w:rPr>
                <w:rFonts w:ascii="Arial" w:hAnsi="Arial" w:cs="Arial"/>
                <w:sz w:val="18"/>
                <w:szCs w:val="18"/>
              </w:rPr>
              <w:t>persona autorizada para emitir cotizaciones</w:t>
            </w:r>
          </w:p>
          <w:p w14:paraId="260C016C" w14:textId="435C8538" w:rsidR="00E72066" w:rsidRDefault="00E72066" w:rsidP="00E72066">
            <w:pPr>
              <w:jc w:val="center"/>
              <w:rPr>
                <w:rFonts w:ascii="Arial" w:hAnsi="Arial" w:cs="Arial"/>
                <w:sz w:val="18"/>
                <w:szCs w:val="18"/>
              </w:rPr>
            </w:pPr>
          </w:p>
        </w:tc>
      </w:tr>
    </w:tbl>
    <w:p w14:paraId="1574B45B" w14:textId="2A75D0DD" w:rsidR="00D74AA4" w:rsidRDefault="00D74AA4" w:rsidP="001929A6">
      <w:pPr>
        <w:rPr>
          <w:rFonts w:ascii="Arial" w:hAnsi="Arial" w:cs="Arial"/>
          <w:sz w:val="18"/>
          <w:szCs w:val="18"/>
        </w:rPr>
      </w:pPr>
    </w:p>
    <w:p w14:paraId="04DA67C2" w14:textId="49CB3D2A" w:rsidR="00D74AA4" w:rsidRDefault="00D74AA4" w:rsidP="001929A6">
      <w:pPr>
        <w:rPr>
          <w:rFonts w:ascii="Arial" w:hAnsi="Arial" w:cs="Arial"/>
          <w:sz w:val="18"/>
          <w:szCs w:val="18"/>
        </w:rPr>
      </w:pPr>
    </w:p>
    <w:p w14:paraId="14F65D3C" w14:textId="0B2C833F" w:rsidR="00D74AA4" w:rsidRDefault="00D74AA4" w:rsidP="00D74AA4">
      <w:pPr>
        <w:jc w:val="center"/>
        <w:rPr>
          <w:rFonts w:ascii="Arial" w:hAnsi="Arial" w:cs="Arial"/>
          <w:b/>
          <w:sz w:val="18"/>
          <w:szCs w:val="18"/>
        </w:rPr>
      </w:pPr>
      <w:r w:rsidRPr="00D74AA4">
        <w:rPr>
          <w:rFonts w:ascii="Arial" w:hAnsi="Arial" w:cs="Arial"/>
          <w:b/>
          <w:sz w:val="18"/>
          <w:szCs w:val="18"/>
        </w:rPr>
        <w:t>CARACTERISTICAS ACREDITABLES</w:t>
      </w:r>
    </w:p>
    <w:p w14:paraId="0E084C19" w14:textId="2C47C553" w:rsidR="00D74AA4" w:rsidRPr="002F649C" w:rsidRDefault="00D74AA4" w:rsidP="00D74AA4">
      <w:pPr>
        <w:rPr>
          <w:rFonts w:ascii="Arial" w:hAnsi="Arial" w:cs="Arial"/>
          <w:b/>
          <w:sz w:val="20"/>
          <w:szCs w:val="20"/>
        </w:rPr>
      </w:pPr>
      <w:r w:rsidRPr="002F649C">
        <w:rPr>
          <w:rFonts w:ascii="Arial" w:hAnsi="Arial" w:cs="Arial"/>
          <w:b/>
          <w:sz w:val="20"/>
          <w:szCs w:val="20"/>
        </w:rPr>
        <w:t xml:space="preserve">COCEDOR PASTEURIZADOR </w:t>
      </w:r>
      <w:r w:rsidR="00A82E29" w:rsidRPr="002F649C">
        <w:rPr>
          <w:rFonts w:ascii="Arial" w:hAnsi="Arial" w:cs="Arial"/>
          <w:b/>
          <w:sz w:val="20"/>
          <w:szCs w:val="20"/>
        </w:rPr>
        <w:t>(ESCALDADORA</w:t>
      </w:r>
      <w:r w:rsidRPr="002F649C">
        <w:rPr>
          <w:rFonts w:ascii="Arial" w:hAnsi="Arial" w:cs="Arial"/>
          <w:b/>
          <w:sz w:val="20"/>
          <w:szCs w:val="20"/>
        </w:rPr>
        <w:t xml:space="preserve">) </w:t>
      </w:r>
    </w:p>
    <w:tbl>
      <w:tblPr>
        <w:tblStyle w:val="Tablaconcuadrcula"/>
        <w:tblW w:w="0" w:type="auto"/>
        <w:tblLook w:val="04A0" w:firstRow="1" w:lastRow="0" w:firstColumn="1" w:lastColumn="0" w:noHBand="0" w:noVBand="1"/>
      </w:tblPr>
      <w:tblGrid>
        <w:gridCol w:w="562"/>
        <w:gridCol w:w="4465"/>
        <w:gridCol w:w="2486"/>
        <w:gridCol w:w="2542"/>
      </w:tblGrid>
      <w:tr w:rsidR="00A82E29" w14:paraId="527BE836" w14:textId="69A7E250" w:rsidTr="00A47B13">
        <w:trPr>
          <w:trHeight w:val="684"/>
        </w:trPr>
        <w:tc>
          <w:tcPr>
            <w:tcW w:w="562" w:type="dxa"/>
            <w:shd w:val="clear" w:color="auto" w:fill="C5E0B3" w:themeFill="accent6" w:themeFillTint="66"/>
          </w:tcPr>
          <w:p w14:paraId="14965356" w14:textId="1DED4004" w:rsidR="00A82E29" w:rsidRPr="00A47B13" w:rsidRDefault="00A82E29" w:rsidP="001929A6">
            <w:pPr>
              <w:rPr>
                <w:rFonts w:ascii="Arial" w:hAnsi="Arial" w:cs="Arial"/>
                <w:b/>
                <w:sz w:val="18"/>
                <w:szCs w:val="18"/>
              </w:rPr>
            </w:pPr>
          </w:p>
        </w:tc>
        <w:tc>
          <w:tcPr>
            <w:tcW w:w="4465" w:type="dxa"/>
            <w:shd w:val="clear" w:color="auto" w:fill="C5E0B3" w:themeFill="accent6" w:themeFillTint="66"/>
            <w:vAlign w:val="center"/>
          </w:tcPr>
          <w:p w14:paraId="1E60303A" w14:textId="4B996EEA" w:rsidR="00A82E29" w:rsidRPr="00A47B13" w:rsidRDefault="00A82E29" w:rsidP="00D74AA4">
            <w:pPr>
              <w:jc w:val="both"/>
              <w:rPr>
                <w:rFonts w:ascii="Arial" w:hAnsi="Arial" w:cs="Arial"/>
                <w:b/>
                <w:sz w:val="18"/>
                <w:szCs w:val="18"/>
              </w:rPr>
            </w:pPr>
            <w:r w:rsidRPr="00A47B13">
              <w:rPr>
                <w:rFonts w:ascii="Arial" w:hAnsi="Arial" w:cs="Arial"/>
                <w:b/>
                <w:sz w:val="18"/>
                <w:szCs w:val="18"/>
              </w:rPr>
              <w:t xml:space="preserve">CARACTERISTICAS </w:t>
            </w:r>
          </w:p>
        </w:tc>
        <w:tc>
          <w:tcPr>
            <w:tcW w:w="2486" w:type="dxa"/>
            <w:shd w:val="clear" w:color="auto" w:fill="C5E0B3" w:themeFill="accent6" w:themeFillTint="66"/>
          </w:tcPr>
          <w:p w14:paraId="217DA337" w14:textId="77777777" w:rsidR="00A82E29" w:rsidRPr="00A47B13" w:rsidRDefault="00A82E29" w:rsidP="001929A6">
            <w:pPr>
              <w:rPr>
                <w:rFonts w:ascii="Arial" w:hAnsi="Arial" w:cs="Arial"/>
                <w:b/>
                <w:sz w:val="18"/>
                <w:szCs w:val="18"/>
              </w:rPr>
            </w:pPr>
          </w:p>
          <w:p w14:paraId="6607C0CA" w14:textId="0D5F1BB3" w:rsidR="00A82E29" w:rsidRPr="00A47B13" w:rsidRDefault="00A82E29" w:rsidP="001929A6">
            <w:pPr>
              <w:rPr>
                <w:rFonts w:ascii="Arial" w:hAnsi="Arial" w:cs="Arial"/>
                <w:b/>
                <w:sz w:val="18"/>
                <w:szCs w:val="18"/>
              </w:rPr>
            </w:pPr>
            <w:r w:rsidRPr="00A47B13">
              <w:rPr>
                <w:rFonts w:ascii="Arial" w:hAnsi="Arial" w:cs="Arial"/>
                <w:b/>
                <w:sz w:val="18"/>
                <w:szCs w:val="18"/>
              </w:rPr>
              <w:t>Indicar si cumple con la característica requerida</w:t>
            </w:r>
          </w:p>
        </w:tc>
        <w:tc>
          <w:tcPr>
            <w:tcW w:w="2542" w:type="dxa"/>
            <w:shd w:val="clear" w:color="auto" w:fill="C5E0B3" w:themeFill="accent6" w:themeFillTint="66"/>
          </w:tcPr>
          <w:p w14:paraId="68A20F9F" w14:textId="6AC65A6F" w:rsidR="00A82E29" w:rsidRPr="00A47B13" w:rsidRDefault="00A82E29" w:rsidP="001929A6">
            <w:pPr>
              <w:rPr>
                <w:rFonts w:ascii="Arial" w:hAnsi="Arial" w:cs="Arial"/>
                <w:b/>
                <w:sz w:val="18"/>
                <w:szCs w:val="18"/>
              </w:rPr>
            </w:pPr>
            <w:r w:rsidRPr="00A47B13">
              <w:rPr>
                <w:rFonts w:ascii="Arial" w:hAnsi="Arial" w:cs="Arial"/>
                <w:b/>
                <w:sz w:val="18"/>
                <w:szCs w:val="18"/>
              </w:rPr>
              <w:t>Señalar alguna consulta u observación de la característica</w:t>
            </w:r>
          </w:p>
        </w:tc>
      </w:tr>
      <w:tr w:rsidR="00A82E29" w14:paraId="376CD497" w14:textId="77777777" w:rsidTr="00A82E29">
        <w:trPr>
          <w:trHeight w:val="1054"/>
        </w:trPr>
        <w:tc>
          <w:tcPr>
            <w:tcW w:w="562" w:type="dxa"/>
          </w:tcPr>
          <w:p w14:paraId="1EB46DC2" w14:textId="77777777" w:rsidR="00A82E29" w:rsidRDefault="00A82E29" w:rsidP="00A82E29">
            <w:pPr>
              <w:rPr>
                <w:rFonts w:ascii="Arial" w:hAnsi="Arial" w:cs="Arial"/>
                <w:b/>
                <w:sz w:val="18"/>
                <w:szCs w:val="18"/>
              </w:rPr>
            </w:pPr>
          </w:p>
          <w:p w14:paraId="0AE37163" w14:textId="77777777" w:rsidR="00A82E29" w:rsidRDefault="00A82E29" w:rsidP="00A82E29">
            <w:pPr>
              <w:rPr>
                <w:rFonts w:ascii="Arial" w:hAnsi="Arial" w:cs="Arial"/>
                <w:b/>
                <w:sz w:val="18"/>
                <w:szCs w:val="18"/>
              </w:rPr>
            </w:pPr>
          </w:p>
          <w:p w14:paraId="23EE4A32" w14:textId="5281A87F" w:rsidR="00A82E29" w:rsidRDefault="00A82E29" w:rsidP="00A82E29">
            <w:pPr>
              <w:rPr>
                <w:rFonts w:ascii="Arial" w:hAnsi="Arial" w:cs="Arial"/>
                <w:b/>
                <w:sz w:val="18"/>
                <w:szCs w:val="18"/>
              </w:rPr>
            </w:pPr>
            <w:r w:rsidRPr="00D74AA4">
              <w:rPr>
                <w:rFonts w:ascii="Arial" w:hAnsi="Arial" w:cs="Arial"/>
                <w:b/>
                <w:sz w:val="18"/>
                <w:szCs w:val="18"/>
              </w:rPr>
              <w:t>A03</w:t>
            </w:r>
          </w:p>
        </w:tc>
        <w:tc>
          <w:tcPr>
            <w:tcW w:w="4465" w:type="dxa"/>
            <w:vAlign w:val="center"/>
          </w:tcPr>
          <w:p w14:paraId="07A133B6" w14:textId="5329FF8E" w:rsidR="00A82E29" w:rsidRPr="00D74AA4" w:rsidRDefault="00A82E29" w:rsidP="00A82E29">
            <w:pPr>
              <w:jc w:val="both"/>
              <w:rPr>
                <w:rFonts w:ascii="Arial" w:hAnsi="Arial" w:cs="Arial"/>
                <w:sz w:val="18"/>
                <w:szCs w:val="18"/>
              </w:rPr>
            </w:pPr>
            <w:r w:rsidRPr="00D74AA4">
              <w:rPr>
                <w:rFonts w:ascii="Arial" w:hAnsi="Arial" w:cs="Arial"/>
                <w:sz w:val="18"/>
                <w:szCs w:val="18"/>
              </w:rPr>
              <w:t>El equipo debe contar con pantalla táctil de “7” como mínimo que permita configurar y visualizar los parámetros operativos, incluyendo: temperatura de operación, tiempo de escaldado, nivel de agua y velocidad de avance de la banda transportadora</w:t>
            </w:r>
          </w:p>
        </w:tc>
        <w:tc>
          <w:tcPr>
            <w:tcW w:w="2486" w:type="dxa"/>
          </w:tcPr>
          <w:p w14:paraId="4E4994E6" w14:textId="77777777" w:rsidR="00A82E29" w:rsidRDefault="00A82E29" w:rsidP="00A82E29">
            <w:pPr>
              <w:rPr>
                <w:rFonts w:ascii="Arial" w:hAnsi="Arial" w:cs="Arial"/>
                <w:sz w:val="18"/>
                <w:szCs w:val="18"/>
              </w:rPr>
            </w:pPr>
          </w:p>
        </w:tc>
        <w:tc>
          <w:tcPr>
            <w:tcW w:w="2542" w:type="dxa"/>
          </w:tcPr>
          <w:p w14:paraId="77E215D7" w14:textId="77777777" w:rsidR="00A82E29" w:rsidRDefault="00A82E29" w:rsidP="00A82E29">
            <w:pPr>
              <w:rPr>
                <w:rFonts w:ascii="Arial" w:hAnsi="Arial" w:cs="Arial"/>
                <w:sz w:val="18"/>
                <w:szCs w:val="18"/>
              </w:rPr>
            </w:pPr>
          </w:p>
        </w:tc>
      </w:tr>
      <w:tr w:rsidR="00A82E29" w14:paraId="05017080" w14:textId="77777777" w:rsidTr="00A82E29">
        <w:trPr>
          <w:trHeight w:val="1054"/>
        </w:trPr>
        <w:tc>
          <w:tcPr>
            <w:tcW w:w="562" w:type="dxa"/>
          </w:tcPr>
          <w:p w14:paraId="3EC252D9" w14:textId="77777777" w:rsidR="00A82E29" w:rsidRDefault="00A82E29" w:rsidP="00A82E29">
            <w:pPr>
              <w:rPr>
                <w:rFonts w:ascii="Arial" w:hAnsi="Arial" w:cs="Arial"/>
                <w:b/>
                <w:sz w:val="18"/>
                <w:szCs w:val="18"/>
              </w:rPr>
            </w:pPr>
          </w:p>
          <w:p w14:paraId="6DE584E9" w14:textId="77777777" w:rsidR="00A82E29" w:rsidRDefault="00A82E29" w:rsidP="00A82E29">
            <w:pPr>
              <w:rPr>
                <w:rFonts w:ascii="Arial" w:hAnsi="Arial" w:cs="Arial"/>
                <w:b/>
                <w:sz w:val="18"/>
                <w:szCs w:val="18"/>
              </w:rPr>
            </w:pPr>
          </w:p>
          <w:p w14:paraId="24902153" w14:textId="30DA3D0F" w:rsidR="00A82E29" w:rsidRDefault="00A82E29" w:rsidP="00A82E29">
            <w:pPr>
              <w:rPr>
                <w:rFonts w:ascii="Arial" w:hAnsi="Arial" w:cs="Arial"/>
                <w:b/>
                <w:sz w:val="18"/>
                <w:szCs w:val="18"/>
              </w:rPr>
            </w:pPr>
            <w:r>
              <w:rPr>
                <w:rFonts w:ascii="Arial" w:hAnsi="Arial" w:cs="Arial"/>
                <w:b/>
                <w:sz w:val="18"/>
                <w:szCs w:val="18"/>
              </w:rPr>
              <w:t>A04</w:t>
            </w:r>
          </w:p>
        </w:tc>
        <w:tc>
          <w:tcPr>
            <w:tcW w:w="4465" w:type="dxa"/>
            <w:vAlign w:val="center"/>
          </w:tcPr>
          <w:p w14:paraId="485B2A25" w14:textId="181E92A3" w:rsidR="00A82E29" w:rsidRPr="00D74AA4" w:rsidRDefault="00A82E29" w:rsidP="00A82E29">
            <w:pPr>
              <w:jc w:val="both"/>
              <w:rPr>
                <w:rFonts w:ascii="Arial" w:hAnsi="Arial" w:cs="Arial"/>
                <w:sz w:val="18"/>
                <w:szCs w:val="18"/>
              </w:rPr>
            </w:pPr>
            <w:r>
              <w:rPr>
                <w:rFonts w:ascii="Arial" w:hAnsi="Arial" w:cs="Arial"/>
                <w:sz w:val="18"/>
                <w:szCs w:val="18"/>
              </w:rPr>
              <w:t>Doble aislamiento</w:t>
            </w:r>
            <w:r w:rsidR="00F10FCE">
              <w:rPr>
                <w:rFonts w:ascii="Arial" w:hAnsi="Arial" w:cs="Arial"/>
                <w:sz w:val="18"/>
                <w:szCs w:val="18"/>
              </w:rPr>
              <w:t xml:space="preserve">, fácil operación </w:t>
            </w:r>
          </w:p>
        </w:tc>
        <w:tc>
          <w:tcPr>
            <w:tcW w:w="2486" w:type="dxa"/>
          </w:tcPr>
          <w:p w14:paraId="6C6CA1BC" w14:textId="77777777" w:rsidR="00A82E29" w:rsidRDefault="00A82E29" w:rsidP="00A82E29">
            <w:pPr>
              <w:rPr>
                <w:rFonts w:ascii="Arial" w:hAnsi="Arial" w:cs="Arial"/>
                <w:sz w:val="18"/>
                <w:szCs w:val="18"/>
              </w:rPr>
            </w:pPr>
            <w:bookmarkStart w:id="0" w:name="_GoBack"/>
            <w:bookmarkEnd w:id="0"/>
          </w:p>
        </w:tc>
        <w:tc>
          <w:tcPr>
            <w:tcW w:w="2542" w:type="dxa"/>
          </w:tcPr>
          <w:p w14:paraId="1E859067" w14:textId="77777777" w:rsidR="00A82E29" w:rsidRDefault="00A82E29" w:rsidP="00A82E29">
            <w:pPr>
              <w:rPr>
                <w:rFonts w:ascii="Arial" w:hAnsi="Arial" w:cs="Arial"/>
                <w:sz w:val="18"/>
                <w:szCs w:val="18"/>
              </w:rPr>
            </w:pPr>
          </w:p>
        </w:tc>
      </w:tr>
      <w:tr w:rsidR="00F10FCE" w14:paraId="27B2CDB4" w14:textId="77777777" w:rsidTr="00A82E29">
        <w:trPr>
          <w:trHeight w:val="1054"/>
        </w:trPr>
        <w:tc>
          <w:tcPr>
            <w:tcW w:w="562" w:type="dxa"/>
          </w:tcPr>
          <w:p w14:paraId="7D233893" w14:textId="77777777" w:rsidR="00F10FCE" w:rsidRDefault="00F10FCE" w:rsidP="00A82E29">
            <w:pPr>
              <w:rPr>
                <w:rFonts w:ascii="Arial" w:hAnsi="Arial" w:cs="Arial"/>
                <w:b/>
                <w:sz w:val="18"/>
                <w:szCs w:val="18"/>
              </w:rPr>
            </w:pPr>
          </w:p>
          <w:p w14:paraId="54C440C1" w14:textId="77777777" w:rsidR="00F10FCE" w:rsidRDefault="00F10FCE" w:rsidP="00A82E29">
            <w:pPr>
              <w:rPr>
                <w:rFonts w:ascii="Arial" w:hAnsi="Arial" w:cs="Arial"/>
                <w:b/>
                <w:sz w:val="18"/>
                <w:szCs w:val="18"/>
              </w:rPr>
            </w:pPr>
          </w:p>
          <w:p w14:paraId="065CBEEB" w14:textId="2218E6CB" w:rsidR="00F10FCE" w:rsidRDefault="00F10FCE" w:rsidP="00A82E29">
            <w:pPr>
              <w:rPr>
                <w:rFonts w:ascii="Arial" w:hAnsi="Arial" w:cs="Arial"/>
                <w:b/>
                <w:sz w:val="18"/>
                <w:szCs w:val="18"/>
              </w:rPr>
            </w:pPr>
            <w:r>
              <w:rPr>
                <w:rFonts w:ascii="Arial" w:hAnsi="Arial" w:cs="Arial"/>
                <w:b/>
                <w:sz w:val="18"/>
                <w:szCs w:val="18"/>
              </w:rPr>
              <w:t>A05</w:t>
            </w:r>
          </w:p>
        </w:tc>
        <w:tc>
          <w:tcPr>
            <w:tcW w:w="4465" w:type="dxa"/>
            <w:vAlign w:val="center"/>
          </w:tcPr>
          <w:p w14:paraId="2F14ED1A" w14:textId="7AC39581" w:rsidR="00F10FCE" w:rsidRDefault="00F10FCE" w:rsidP="00A82E29">
            <w:pPr>
              <w:jc w:val="both"/>
              <w:rPr>
                <w:rFonts w:ascii="Arial" w:hAnsi="Arial" w:cs="Arial"/>
                <w:sz w:val="18"/>
                <w:szCs w:val="18"/>
              </w:rPr>
            </w:pPr>
            <w:r>
              <w:rPr>
                <w:rFonts w:ascii="Arial" w:hAnsi="Arial" w:cs="Arial"/>
                <w:sz w:val="18"/>
                <w:szCs w:val="18"/>
              </w:rPr>
              <w:t>Calefacción rápida y completa</w:t>
            </w:r>
          </w:p>
        </w:tc>
        <w:tc>
          <w:tcPr>
            <w:tcW w:w="2486" w:type="dxa"/>
          </w:tcPr>
          <w:p w14:paraId="50D8CCF8" w14:textId="77777777" w:rsidR="00F10FCE" w:rsidRDefault="00F10FCE" w:rsidP="00A82E29">
            <w:pPr>
              <w:rPr>
                <w:rFonts w:ascii="Arial" w:hAnsi="Arial" w:cs="Arial"/>
                <w:sz w:val="18"/>
                <w:szCs w:val="18"/>
              </w:rPr>
            </w:pPr>
          </w:p>
        </w:tc>
        <w:tc>
          <w:tcPr>
            <w:tcW w:w="2542" w:type="dxa"/>
          </w:tcPr>
          <w:p w14:paraId="283C2DB9" w14:textId="77777777" w:rsidR="00F10FCE" w:rsidRDefault="00F10FCE" w:rsidP="00A82E29">
            <w:pPr>
              <w:rPr>
                <w:rFonts w:ascii="Arial" w:hAnsi="Arial" w:cs="Arial"/>
                <w:sz w:val="18"/>
                <w:szCs w:val="18"/>
              </w:rPr>
            </w:pPr>
          </w:p>
        </w:tc>
      </w:tr>
      <w:tr w:rsidR="00A82E29" w14:paraId="6CBDB81E" w14:textId="7FFAC67F" w:rsidTr="00A82E29">
        <w:tc>
          <w:tcPr>
            <w:tcW w:w="562" w:type="dxa"/>
          </w:tcPr>
          <w:p w14:paraId="47972146" w14:textId="77777777" w:rsidR="00A82E29" w:rsidRDefault="00A82E29" w:rsidP="001929A6">
            <w:pPr>
              <w:rPr>
                <w:rFonts w:ascii="Arial" w:hAnsi="Arial" w:cs="Arial"/>
                <w:b/>
                <w:sz w:val="18"/>
                <w:szCs w:val="18"/>
              </w:rPr>
            </w:pPr>
          </w:p>
          <w:p w14:paraId="76884FDB" w14:textId="0BE44C68" w:rsidR="00A82E29" w:rsidRPr="00D74AA4" w:rsidRDefault="00A82E29" w:rsidP="001929A6">
            <w:pPr>
              <w:rPr>
                <w:rFonts w:ascii="Arial" w:hAnsi="Arial" w:cs="Arial"/>
                <w:b/>
                <w:sz w:val="18"/>
                <w:szCs w:val="18"/>
              </w:rPr>
            </w:pPr>
            <w:r w:rsidRPr="00D74AA4">
              <w:rPr>
                <w:rFonts w:ascii="Arial" w:hAnsi="Arial" w:cs="Arial"/>
                <w:b/>
                <w:sz w:val="18"/>
                <w:szCs w:val="18"/>
              </w:rPr>
              <w:t>A06</w:t>
            </w:r>
          </w:p>
        </w:tc>
        <w:tc>
          <w:tcPr>
            <w:tcW w:w="4465" w:type="dxa"/>
          </w:tcPr>
          <w:p w14:paraId="01B50F5A" w14:textId="77777777" w:rsidR="00A82E29" w:rsidRDefault="00A82E29" w:rsidP="001929A6">
            <w:pPr>
              <w:rPr>
                <w:rFonts w:ascii="Arial" w:hAnsi="Arial" w:cs="Arial"/>
                <w:sz w:val="18"/>
                <w:szCs w:val="18"/>
              </w:rPr>
            </w:pPr>
          </w:p>
          <w:p w14:paraId="4B45EB0A" w14:textId="07DB4364" w:rsidR="00A82E29" w:rsidRDefault="00A82E29" w:rsidP="001929A6">
            <w:pPr>
              <w:rPr>
                <w:rFonts w:ascii="Arial" w:hAnsi="Arial" w:cs="Arial"/>
                <w:sz w:val="18"/>
                <w:szCs w:val="18"/>
              </w:rPr>
            </w:pPr>
            <w:r>
              <w:rPr>
                <w:rFonts w:ascii="Arial" w:hAnsi="Arial" w:cs="Arial"/>
                <w:sz w:val="18"/>
                <w:szCs w:val="18"/>
              </w:rPr>
              <w:t>Capacidad: 300 KG/H</w:t>
            </w:r>
          </w:p>
          <w:p w14:paraId="1C3DBF29" w14:textId="77777777" w:rsidR="00A82E29" w:rsidRDefault="00A82E29" w:rsidP="001929A6">
            <w:pPr>
              <w:rPr>
                <w:rFonts w:ascii="Arial" w:hAnsi="Arial" w:cs="Arial"/>
                <w:sz w:val="18"/>
                <w:szCs w:val="18"/>
              </w:rPr>
            </w:pPr>
          </w:p>
          <w:p w14:paraId="66184DA9" w14:textId="5456AD28" w:rsidR="00A82E29" w:rsidRDefault="00A82E29" w:rsidP="001929A6">
            <w:pPr>
              <w:rPr>
                <w:rFonts w:ascii="Arial" w:hAnsi="Arial" w:cs="Arial"/>
                <w:sz w:val="18"/>
                <w:szCs w:val="18"/>
              </w:rPr>
            </w:pPr>
          </w:p>
        </w:tc>
        <w:tc>
          <w:tcPr>
            <w:tcW w:w="2486" w:type="dxa"/>
          </w:tcPr>
          <w:p w14:paraId="666C8881" w14:textId="256D1DAD" w:rsidR="00A82E29" w:rsidRDefault="00A82E29" w:rsidP="001929A6">
            <w:pPr>
              <w:rPr>
                <w:rFonts w:ascii="Arial" w:hAnsi="Arial" w:cs="Arial"/>
                <w:sz w:val="18"/>
                <w:szCs w:val="18"/>
              </w:rPr>
            </w:pPr>
          </w:p>
        </w:tc>
        <w:tc>
          <w:tcPr>
            <w:tcW w:w="2542" w:type="dxa"/>
          </w:tcPr>
          <w:p w14:paraId="529DFE21" w14:textId="77777777" w:rsidR="00A82E29" w:rsidRDefault="00A82E29" w:rsidP="001929A6">
            <w:pPr>
              <w:rPr>
                <w:rFonts w:ascii="Arial" w:hAnsi="Arial" w:cs="Arial"/>
                <w:sz w:val="18"/>
                <w:szCs w:val="18"/>
              </w:rPr>
            </w:pPr>
          </w:p>
        </w:tc>
      </w:tr>
      <w:tr w:rsidR="00A82E29" w14:paraId="78ED878C" w14:textId="50CEED30" w:rsidTr="00A82E29">
        <w:tc>
          <w:tcPr>
            <w:tcW w:w="562" w:type="dxa"/>
          </w:tcPr>
          <w:p w14:paraId="4A0AE3A8" w14:textId="77777777" w:rsidR="00A82E29" w:rsidRDefault="00A82E29" w:rsidP="001929A6">
            <w:pPr>
              <w:rPr>
                <w:rFonts w:ascii="Arial" w:hAnsi="Arial" w:cs="Arial"/>
                <w:b/>
                <w:sz w:val="18"/>
                <w:szCs w:val="18"/>
              </w:rPr>
            </w:pPr>
          </w:p>
          <w:p w14:paraId="454D4F62" w14:textId="1ECC884A" w:rsidR="00A82E29" w:rsidRPr="00D74AA4" w:rsidRDefault="00A82E29" w:rsidP="001929A6">
            <w:pPr>
              <w:rPr>
                <w:rFonts w:ascii="Arial" w:hAnsi="Arial" w:cs="Arial"/>
                <w:b/>
                <w:sz w:val="18"/>
                <w:szCs w:val="18"/>
              </w:rPr>
            </w:pPr>
            <w:r w:rsidRPr="00D74AA4">
              <w:rPr>
                <w:rFonts w:ascii="Arial" w:hAnsi="Arial" w:cs="Arial"/>
                <w:b/>
                <w:sz w:val="18"/>
                <w:szCs w:val="18"/>
              </w:rPr>
              <w:t>A07</w:t>
            </w:r>
          </w:p>
        </w:tc>
        <w:tc>
          <w:tcPr>
            <w:tcW w:w="4465" w:type="dxa"/>
          </w:tcPr>
          <w:p w14:paraId="080A2228" w14:textId="77777777" w:rsidR="00A82E29" w:rsidRDefault="00A82E29" w:rsidP="001929A6">
            <w:pPr>
              <w:rPr>
                <w:rFonts w:ascii="Arial" w:hAnsi="Arial" w:cs="Arial"/>
                <w:sz w:val="18"/>
                <w:szCs w:val="18"/>
              </w:rPr>
            </w:pPr>
          </w:p>
          <w:p w14:paraId="62AE1F3D" w14:textId="77777777" w:rsidR="00A82E29" w:rsidRDefault="00A82E29" w:rsidP="001929A6">
            <w:pPr>
              <w:rPr>
                <w:rFonts w:ascii="Arial" w:hAnsi="Arial" w:cs="Arial"/>
                <w:sz w:val="18"/>
                <w:szCs w:val="18"/>
              </w:rPr>
            </w:pPr>
            <w:r>
              <w:rPr>
                <w:rFonts w:ascii="Arial" w:hAnsi="Arial" w:cs="Arial"/>
                <w:sz w:val="18"/>
                <w:szCs w:val="18"/>
              </w:rPr>
              <w:t xml:space="preserve">Potencia del equipo: 4KW como máximo </w:t>
            </w:r>
          </w:p>
          <w:p w14:paraId="60CFD238" w14:textId="77777777" w:rsidR="00A82E29" w:rsidRDefault="00A82E29" w:rsidP="001929A6">
            <w:pPr>
              <w:rPr>
                <w:rFonts w:ascii="Arial" w:hAnsi="Arial" w:cs="Arial"/>
                <w:sz w:val="18"/>
                <w:szCs w:val="18"/>
              </w:rPr>
            </w:pPr>
          </w:p>
          <w:p w14:paraId="10318C44" w14:textId="4CF1517C" w:rsidR="00A82E29" w:rsidRDefault="00A82E29" w:rsidP="001929A6">
            <w:pPr>
              <w:rPr>
                <w:rFonts w:ascii="Arial" w:hAnsi="Arial" w:cs="Arial"/>
                <w:sz w:val="18"/>
                <w:szCs w:val="18"/>
              </w:rPr>
            </w:pPr>
          </w:p>
        </w:tc>
        <w:tc>
          <w:tcPr>
            <w:tcW w:w="2486" w:type="dxa"/>
          </w:tcPr>
          <w:p w14:paraId="41EB3F70" w14:textId="7339EC77" w:rsidR="00A82E29" w:rsidRDefault="00A82E29" w:rsidP="001929A6">
            <w:pPr>
              <w:rPr>
                <w:rFonts w:ascii="Arial" w:hAnsi="Arial" w:cs="Arial"/>
                <w:sz w:val="18"/>
                <w:szCs w:val="18"/>
              </w:rPr>
            </w:pPr>
          </w:p>
        </w:tc>
        <w:tc>
          <w:tcPr>
            <w:tcW w:w="2542" w:type="dxa"/>
          </w:tcPr>
          <w:p w14:paraId="2D6E19CA" w14:textId="77777777" w:rsidR="00A82E29" w:rsidRDefault="00A82E29" w:rsidP="001929A6">
            <w:pPr>
              <w:rPr>
                <w:rFonts w:ascii="Arial" w:hAnsi="Arial" w:cs="Arial"/>
                <w:sz w:val="18"/>
                <w:szCs w:val="18"/>
              </w:rPr>
            </w:pPr>
          </w:p>
        </w:tc>
      </w:tr>
      <w:tr w:rsidR="00A82E29" w14:paraId="7E76A494" w14:textId="54966198" w:rsidTr="00A82E29">
        <w:tc>
          <w:tcPr>
            <w:tcW w:w="562" w:type="dxa"/>
          </w:tcPr>
          <w:p w14:paraId="2FBE7524" w14:textId="77777777" w:rsidR="00A82E29" w:rsidRDefault="00A82E29" w:rsidP="001929A6">
            <w:pPr>
              <w:rPr>
                <w:rFonts w:ascii="Arial" w:hAnsi="Arial" w:cs="Arial"/>
                <w:b/>
                <w:sz w:val="18"/>
                <w:szCs w:val="18"/>
              </w:rPr>
            </w:pPr>
          </w:p>
          <w:p w14:paraId="4B75FA39" w14:textId="21ED82C5" w:rsidR="00A82E29" w:rsidRPr="00D74AA4" w:rsidRDefault="00A82E29" w:rsidP="001929A6">
            <w:pPr>
              <w:rPr>
                <w:rFonts w:ascii="Arial" w:hAnsi="Arial" w:cs="Arial"/>
                <w:b/>
                <w:sz w:val="18"/>
                <w:szCs w:val="18"/>
              </w:rPr>
            </w:pPr>
            <w:r w:rsidRPr="00D74AA4">
              <w:rPr>
                <w:rFonts w:ascii="Arial" w:hAnsi="Arial" w:cs="Arial"/>
                <w:b/>
                <w:sz w:val="18"/>
                <w:szCs w:val="18"/>
              </w:rPr>
              <w:t>A08</w:t>
            </w:r>
          </w:p>
        </w:tc>
        <w:tc>
          <w:tcPr>
            <w:tcW w:w="4465" w:type="dxa"/>
          </w:tcPr>
          <w:p w14:paraId="3A406D36" w14:textId="77777777" w:rsidR="00A82E29" w:rsidRDefault="00A82E29" w:rsidP="001929A6">
            <w:pPr>
              <w:rPr>
                <w:rFonts w:ascii="Arial" w:hAnsi="Arial" w:cs="Arial"/>
                <w:sz w:val="18"/>
                <w:szCs w:val="18"/>
              </w:rPr>
            </w:pPr>
            <w:r>
              <w:rPr>
                <w:rFonts w:ascii="Arial" w:hAnsi="Arial" w:cs="Arial"/>
                <w:sz w:val="18"/>
                <w:szCs w:val="18"/>
              </w:rPr>
              <w:t>Dimensiones (+/-20%): largo 2.5MM x Ancho 1000 MM x Alto 1200 MM</w:t>
            </w:r>
          </w:p>
          <w:p w14:paraId="2A52A16C" w14:textId="77777777" w:rsidR="00A82E29" w:rsidRDefault="00A82E29" w:rsidP="001929A6">
            <w:pPr>
              <w:rPr>
                <w:rFonts w:ascii="Arial" w:hAnsi="Arial" w:cs="Arial"/>
                <w:sz w:val="18"/>
                <w:szCs w:val="18"/>
              </w:rPr>
            </w:pPr>
          </w:p>
          <w:p w14:paraId="6DB4273D" w14:textId="54AA74E0" w:rsidR="00A82E29" w:rsidRDefault="00A82E29" w:rsidP="001929A6">
            <w:pPr>
              <w:rPr>
                <w:rFonts w:ascii="Arial" w:hAnsi="Arial" w:cs="Arial"/>
                <w:sz w:val="18"/>
                <w:szCs w:val="18"/>
              </w:rPr>
            </w:pPr>
          </w:p>
        </w:tc>
        <w:tc>
          <w:tcPr>
            <w:tcW w:w="2486" w:type="dxa"/>
          </w:tcPr>
          <w:p w14:paraId="080D39FF" w14:textId="5430C2F6" w:rsidR="00A82E29" w:rsidRDefault="00A82E29" w:rsidP="001929A6">
            <w:pPr>
              <w:rPr>
                <w:rFonts w:ascii="Arial" w:hAnsi="Arial" w:cs="Arial"/>
                <w:sz w:val="18"/>
                <w:szCs w:val="18"/>
              </w:rPr>
            </w:pPr>
          </w:p>
        </w:tc>
        <w:tc>
          <w:tcPr>
            <w:tcW w:w="2542" w:type="dxa"/>
          </w:tcPr>
          <w:p w14:paraId="282AE7A6" w14:textId="77777777" w:rsidR="00A82E29" w:rsidRDefault="00A82E29" w:rsidP="001929A6">
            <w:pPr>
              <w:rPr>
                <w:rFonts w:ascii="Arial" w:hAnsi="Arial" w:cs="Arial"/>
                <w:sz w:val="18"/>
                <w:szCs w:val="18"/>
              </w:rPr>
            </w:pPr>
          </w:p>
        </w:tc>
      </w:tr>
      <w:tr w:rsidR="00A82E29" w14:paraId="7CB7B799" w14:textId="787200FD" w:rsidTr="00A82E29">
        <w:tc>
          <w:tcPr>
            <w:tcW w:w="562" w:type="dxa"/>
          </w:tcPr>
          <w:p w14:paraId="09349474" w14:textId="77777777" w:rsidR="00A82E29" w:rsidRDefault="00A82E29" w:rsidP="00D74AA4">
            <w:pPr>
              <w:rPr>
                <w:rFonts w:ascii="Arial" w:hAnsi="Arial" w:cs="Arial"/>
                <w:b/>
                <w:sz w:val="18"/>
                <w:szCs w:val="18"/>
              </w:rPr>
            </w:pPr>
          </w:p>
          <w:p w14:paraId="093ABA51" w14:textId="38A0BB0C" w:rsidR="00A82E29" w:rsidRPr="00D74AA4" w:rsidRDefault="00A82E29" w:rsidP="00D74AA4">
            <w:pPr>
              <w:rPr>
                <w:rFonts w:ascii="Arial" w:hAnsi="Arial" w:cs="Arial"/>
                <w:b/>
                <w:sz w:val="18"/>
                <w:szCs w:val="18"/>
              </w:rPr>
            </w:pPr>
            <w:r w:rsidRPr="00D74AA4">
              <w:rPr>
                <w:rFonts w:ascii="Arial" w:hAnsi="Arial" w:cs="Arial"/>
                <w:b/>
                <w:sz w:val="18"/>
                <w:szCs w:val="18"/>
              </w:rPr>
              <w:t>A0</w:t>
            </w:r>
            <w:r>
              <w:rPr>
                <w:rFonts w:ascii="Arial" w:hAnsi="Arial" w:cs="Arial"/>
                <w:b/>
                <w:sz w:val="18"/>
                <w:szCs w:val="18"/>
              </w:rPr>
              <w:t>9</w:t>
            </w:r>
          </w:p>
        </w:tc>
        <w:tc>
          <w:tcPr>
            <w:tcW w:w="4465" w:type="dxa"/>
          </w:tcPr>
          <w:p w14:paraId="72851A26" w14:textId="77777777" w:rsidR="00A82E29" w:rsidRDefault="00A82E29" w:rsidP="00D74AA4">
            <w:pPr>
              <w:rPr>
                <w:rFonts w:ascii="Arial" w:hAnsi="Arial" w:cs="Arial"/>
                <w:sz w:val="18"/>
                <w:szCs w:val="18"/>
              </w:rPr>
            </w:pPr>
          </w:p>
          <w:p w14:paraId="1E421D7E" w14:textId="481A5EF6" w:rsidR="00A82E29" w:rsidRDefault="00A82E29" w:rsidP="00D74AA4">
            <w:pPr>
              <w:rPr>
                <w:rFonts w:ascii="Arial" w:hAnsi="Arial" w:cs="Arial"/>
                <w:sz w:val="18"/>
                <w:szCs w:val="18"/>
              </w:rPr>
            </w:pPr>
            <w:r>
              <w:rPr>
                <w:rFonts w:ascii="Arial" w:hAnsi="Arial" w:cs="Arial"/>
                <w:sz w:val="18"/>
                <w:szCs w:val="18"/>
              </w:rPr>
              <w:t>Material: Acero inoxidable AISI 304</w:t>
            </w:r>
          </w:p>
          <w:p w14:paraId="5A66CA44" w14:textId="77777777" w:rsidR="00A82E29" w:rsidRDefault="00A82E29" w:rsidP="00D74AA4">
            <w:pPr>
              <w:rPr>
                <w:rFonts w:ascii="Arial" w:hAnsi="Arial" w:cs="Arial"/>
                <w:sz w:val="18"/>
                <w:szCs w:val="18"/>
              </w:rPr>
            </w:pPr>
          </w:p>
          <w:p w14:paraId="2D0A6070" w14:textId="697220F2" w:rsidR="00A82E29" w:rsidRDefault="00A82E29" w:rsidP="00D74AA4">
            <w:pPr>
              <w:rPr>
                <w:rFonts w:ascii="Arial" w:hAnsi="Arial" w:cs="Arial"/>
                <w:sz w:val="18"/>
                <w:szCs w:val="18"/>
              </w:rPr>
            </w:pPr>
          </w:p>
        </w:tc>
        <w:tc>
          <w:tcPr>
            <w:tcW w:w="2486" w:type="dxa"/>
          </w:tcPr>
          <w:p w14:paraId="02226635" w14:textId="77777777" w:rsidR="00A82E29" w:rsidRDefault="00A82E29" w:rsidP="00D74AA4">
            <w:pPr>
              <w:rPr>
                <w:rFonts w:ascii="Arial" w:hAnsi="Arial" w:cs="Arial"/>
                <w:sz w:val="18"/>
                <w:szCs w:val="18"/>
              </w:rPr>
            </w:pPr>
          </w:p>
        </w:tc>
        <w:tc>
          <w:tcPr>
            <w:tcW w:w="2542" w:type="dxa"/>
          </w:tcPr>
          <w:p w14:paraId="489CDB5A" w14:textId="77777777" w:rsidR="00A82E29" w:rsidRDefault="00A82E29" w:rsidP="00D74AA4">
            <w:pPr>
              <w:rPr>
                <w:rFonts w:ascii="Arial" w:hAnsi="Arial" w:cs="Arial"/>
                <w:sz w:val="18"/>
                <w:szCs w:val="18"/>
              </w:rPr>
            </w:pPr>
          </w:p>
        </w:tc>
      </w:tr>
      <w:tr w:rsidR="00A82E29" w14:paraId="7746B006" w14:textId="25D43006" w:rsidTr="00A82E29">
        <w:tc>
          <w:tcPr>
            <w:tcW w:w="562" w:type="dxa"/>
          </w:tcPr>
          <w:p w14:paraId="63913602" w14:textId="77777777" w:rsidR="00A82E29" w:rsidRDefault="00A82E29" w:rsidP="00D74AA4">
            <w:pPr>
              <w:rPr>
                <w:rFonts w:ascii="Arial" w:hAnsi="Arial" w:cs="Arial"/>
                <w:b/>
                <w:sz w:val="18"/>
                <w:szCs w:val="18"/>
              </w:rPr>
            </w:pPr>
          </w:p>
          <w:p w14:paraId="055E21CA" w14:textId="412FD87E" w:rsidR="00A82E29" w:rsidRPr="00D74AA4" w:rsidRDefault="00A82E29" w:rsidP="00D74AA4">
            <w:pPr>
              <w:rPr>
                <w:rFonts w:ascii="Arial" w:hAnsi="Arial" w:cs="Arial"/>
                <w:b/>
                <w:sz w:val="18"/>
                <w:szCs w:val="18"/>
              </w:rPr>
            </w:pPr>
            <w:r w:rsidRPr="00D74AA4">
              <w:rPr>
                <w:rFonts w:ascii="Arial" w:hAnsi="Arial" w:cs="Arial"/>
                <w:b/>
                <w:sz w:val="18"/>
                <w:szCs w:val="18"/>
              </w:rPr>
              <w:t>A</w:t>
            </w:r>
            <w:r>
              <w:rPr>
                <w:rFonts w:ascii="Arial" w:hAnsi="Arial" w:cs="Arial"/>
                <w:b/>
                <w:sz w:val="18"/>
                <w:szCs w:val="18"/>
              </w:rPr>
              <w:t>10</w:t>
            </w:r>
          </w:p>
        </w:tc>
        <w:tc>
          <w:tcPr>
            <w:tcW w:w="4465" w:type="dxa"/>
          </w:tcPr>
          <w:p w14:paraId="6E776515" w14:textId="77777777" w:rsidR="00A82E29" w:rsidRDefault="00A82E29" w:rsidP="00D74AA4">
            <w:pPr>
              <w:rPr>
                <w:rFonts w:ascii="Arial" w:hAnsi="Arial" w:cs="Arial"/>
                <w:sz w:val="18"/>
                <w:szCs w:val="18"/>
              </w:rPr>
            </w:pPr>
          </w:p>
          <w:p w14:paraId="142003A7" w14:textId="756DBC74" w:rsidR="00A82E29" w:rsidRDefault="00A82E29" w:rsidP="00D74AA4">
            <w:pPr>
              <w:rPr>
                <w:rFonts w:ascii="Arial" w:hAnsi="Arial" w:cs="Arial"/>
                <w:sz w:val="18"/>
                <w:szCs w:val="18"/>
              </w:rPr>
            </w:pPr>
            <w:r>
              <w:rPr>
                <w:rFonts w:ascii="Arial" w:hAnsi="Arial" w:cs="Arial"/>
                <w:sz w:val="18"/>
                <w:szCs w:val="18"/>
              </w:rPr>
              <w:t>Temperatura de trabajo: 60 -95 °C</w:t>
            </w:r>
          </w:p>
          <w:p w14:paraId="3E63029D" w14:textId="77777777" w:rsidR="00A82E29" w:rsidRDefault="00A82E29" w:rsidP="00D74AA4">
            <w:pPr>
              <w:rPr>
                <w:rFonts w:ascii="Arial" w:hAnsi="Arial" w:cs="Arial"/>
                <w:sz w:val="18"/>
                <w:szCs w:val="18"/>
              </w:rPr>
            </w:pPr>
          </w:p>
          <w:p w14:paraId="0742EB4C" w14:textId="2B38D57E" w:rsidR="00A82E29" w:rsidRDefault="00A82E29" w:rsidP="00D74AA4">
            <w:pPr>
              <w:rPr>
                <w:rFonts w:ascii="Arial" w:hAnsi="Arial" w:cs="Arial"/>
                <w:sz w:val="18"/>
                <w:szCs w:val="18"/>
              </w:rPr>
            </w:pPr>
          </w:p>
        </w:tc>
        <w:tc>
          <w:tcPr>
            <w:tcW w:w="2486" w:type="dxa"/>
          </w:tcPr>
          <w:p w14:paraId="2D497CD5" w14:textId="77777777" w:rsidR="00A82E29" w:rsidRDefault="00A82E29" w:rsidP="00D74AA4">
            <w:pPr>
              <w:rPr>
                <w:rFonts w:ascii="Arial" w:hAnsi="Arial" w:cs="Arial"/>
                <w:sz w:val="18"/>
                <w:szCs w:val="18"/>
              </w:rPr>
            </w:pPr>
          </w:p>
        </w:tc>
        <w:tc>
          <w:tcPr>
            <w:tcW w:w="2542" w:type="dxa"/>
          </w:tcPr>
          <w:p w14:paraId="58431C76" w14:textId="77777777" w:rsidR="00A82E29" w:rsidRDefault="00A82E29" w:rsidP="00D74AA4">
            <w:pPr>
              <w:rPr>
                <w:rFonts w:ascii="Arial" w:hAnsi="Arial" w:cs="Arial"/>
                <w:sz w:val="18"/>
                <w:szCs w:val="18"/>
              </w:rPr>
            </w:pPr>
          </w:p>
        </w:tc>
      </w:tr>
      <w:tr w:rsidR="00A82E29" w14:paraId="7C395C35" w14:textId="3E0E2A4C" w:rsidTr="00A82E29">
        <w:tc>
          <w:tcPr>
            <w:tcW w:w="562" w:type="dxa"/>
          </w:tcPr>
          <w:p w14:paraId="11E138A6" w14:textId="77777777" w:rsidR="00A82E29" w:rsidRDefault="00A82E29" w:rsidP="001929A6">
            <w:pPr>
              <w:rPr>
                <w:rFonts w:ascii="Arial" w:hAnsi="Arial" w:cs="Arial"/>
                <w:b/>
                <w:sz w:val="18"/>
                <w:szCs w:val="18"/>
              </w:rPr>
            </w:pPr>
          </w:p>
          <w:p w14:paraId="23DE88AF" w14:textId="77777777" w:rsidR="00A82E29" w:rsidRDefault="00A82E29" w:rsidP="001929A6">
            <w:pPr>
              <w:rPr>
                <w:rFonts w:ascii="Arial" w:hAnsi="Arial" w:cs="Arial"/>
                <w:b/>
                <w:sz w:val="18"/>
                <w:szCs w:val="18"/>
              </w:rPr>
            </w:pPr>
          </w:p>
          <w:p w14:paraId="78473EB6" w14:textId="0846EC29" w:rsidR="00A82E29" w:rsidRPr="00D74AA4" w:rsidRDefault="00A82E29" w:rsidP="001929A6">
            <w:pPr>
              <w:rPr>
                <w:rFonts w:ascii="Arial" w:hAnsi="Arial" w:cs="Arial"/>
                <w:b/>
                <w:sz w:val="18"/>
                <w:szCs w:val="18"/>
              </w:rPr>
            </w:pPr>
            <w:r>
              <w:rPr>
                <w:rFonts w:ascii="Arial" w:hAnsi="Arial" w:cs="Arial"/>
                <w:b/>
                <w:sz w:val="18"/>
                <w:szCs w:val="18"/>
              </w:rPr>
              <w:t>A11</w:t>
            </w:r>
          </w:p>
        </w:tc>
        <w:tc>
          <w:tcPr>
            <w:tcW w:w="4465" w:type="dxa"/>
          </w:tcPr>
          <w:p w14:paraId="7D446669" w14:textId="77777777" w:rsidR="00A82E29" w:rsidRDefault="00A82E29" w:rsidP="001929A6">
            <w:pPr>
              <w:rPr>
                <w:rFonts w:ascii="Arial" w:hAnsi="Arial" w:cs="Arial"/>
                <w:sz w:val="18"/>
                <w:szCs w:val="18"/>
              </w:rPr>
            </w:pPr>
          </w:p>
          <w:p w14:paraId="6412D825" w14:textId="29CECABC" w:rsidR="00A82E29" w:rsidRDefault="00A82E29" w:rsidP="001929A6">
            <w:pPr>
              <w:rPr>
                <w:rFonts w:ascii="Arial" w:hAnsi="Arial" w:cs="Arial"/>
                <w:sz w:val="18"/>
                <w:szCs w:val="18"/>
              </w:rPr>
            </w:pPr>
            <w:r>
              <w:rPr>
                <w:rFonts w:ascii="Arial" w:hAnsi="Arial" w:cs="Arial"/>
                <w:sz w:val="18"/>
                <w:szCs w:val="18"/>
              </w:rPr>
              <w:t>Velocidad de la faja transportadora fabricada en hacer inoxidable AISI 304: 0.1M/MIN – 10 M/MIN</w:t>
            </w:r>
          </w:p>
          <w:p w14:paraId="54ED2C71" w14:textId="77777777" w:rsidR="00A82E29" w:rsidRDefault="00A82E29" w:rsidP="001929A6">
            <w:pPr>
              <w:rPr>
                <w:rFonts w:ascii="Arial" w:hAnsi="Arial" w:cs="Arial"/>
                <w:sz w:val="18"/>
                <w:szCs w:val="18"/>
              </w:rPr>
            </w:pPr>
          </w:p>
          <w:p w14:paraId="603DB863" w14:textId="41FAFDF3" w:rsidR="00A82E29" w:rsidRDefault="00A82E29" w:rsidP="001929A6">
            <w:pPr>
              <w:rPr>
                <w:rFonts w:ascii="Arial" w:hAnsi="Arial" w:cs="Arial"/>
                <w:sz w:val="18"/>
                <w:szCs w:val="18"/>
              </w:rPr>
            </w:pPr>
          </w:p>
        </w:tc>
        <w:tc>
          <w:tcPr>
            <w:tcW w:w="2486" w:type="dxa"/>
          </w:tcPr>
          <w:p w14:paraId="3AD799F0" w14:textId="77777777" w:rsidR="00A82E29" w:rsidRDefault="00A82E29" w:rsidP="001929A6">
            <w:pPr>
              <w:rPr>
                <w:rFonts w:ascii="Arial" w:hAnsi="Arial" w:cs="Arial"/>
                <w:sz w:val="18"/>
                <w:szCs w:val="18"/>
              </w:rPr>
            </w:pPr>
          </w:p>
        </w:tc>
        <w:tc>
          <w:tcPr>
            <w:tcW w:w="2542" w:type="dxa"/>
          </w:tcPr>
          <w:p w14:paraId="40796A3E" w14:textId="77777777" w:rsidR="00A82E29" w:rsidRDefault="00A82E29" w:rsidP="001929A6">
            <w:pPr>
              <w:rPr>
                <w:rFonts w:ascii="Arial" w:hAnsi="Arial" w:cs="Arial"/>
                <w:sz w:val="18"/>
                <w:szCs w:val="18"/>
              </w:rPr>
            </w:pPr>
          </w:p>
        </w:tc>
      </w:tr>
      <w:tr w:rsidR="00A82E29" w14:paraId="43027AF6" w14:textId="118D6FF3" w:rsidTr="00A82E29">
        <w:tc>
          <w:tcPr>
            <w:tcW w:w="562" w:type="dxa"/>
          </w:tcPr>
          <w:p w14:paraId="2E19A786" w14:textId="77777777" w:rsidR="00A82E29" w:rsidRDefault="00A82E29" w:rsidP="001929A6">
            <w:pPr>
              <w:rPr>
                <w:rFonts w:ascii="Arial" w:hAnsi="Arial" w:cs="Arial"/>
                <w:b/>
                <w:sz w:val="18"/>
                <w:szCs w:val="18"/>
              </w:rPr>
            </w:pPr>
          </w:p>
          <w:p w14:paraId="19959FF8" w14:textId="2B2E665C" w:rsidR="00A82E29" w:rsidRPr="00D74AA4" w:rsidRDefault="00A82E29" w:rsidP="001929A6">
            <w:pPr>
              <w:rPr>
                <w:rFonts w:ascii="Arial" w:hAnsi="Arial" w:cs="Arial"/>
                <w:b/>
                <w:sz w:val="18"/>
                <w:szCs w:val="18"/>
              </w:rPr>
            </w:pPr>
            <w:r>
              <w:rPr>
                <w:rFonts w:ascii="Arial" w:hAnsi="Arial" w:cs="Arial"/>
                <w:b/>
                <w:sz w:val="18"/>
                <w:szCs w:val="18"/>
              </w:rPr>
              <w:t>A12</w:t>
            </w:r>
          </w:p>
        </w:tc>
        <w:tc>
          <w:tcPr>
            <w:tcW w:w="4465" w:type="dxa"/>
          </w:tcPr>
          <w:p w14:paraId="7210377A" w14:textId="77777777" w:rsidR="00A82E29" w:rsidRDefault="00A82E29" w:rsidP="001929A6">
            <w:pPr>
              <w:rPr>
                <w:rFonts w:ascii="Arial" w:hAnsi="Arial" w:cs="Arial"/>
                <w:sz w:val="18"/>
                <w:szCs w:val="18"/>
              </w:rPr>
            </w:pPr>
          </w:p>
          <w:p w14:paraId="2A35A3F2" w14:textId="732D3EF3" w:rsidR="00A82E29" w:rsidRDefault="00A82E29" w:rsidP="001929A6">
            <w:pPr>
              <w:rPr>
                <w:rFonts w:ascii="Arial" w:hAnsi="Arial" w:cs="Arial"/>
                <w:sz w:val="18"/>
                <w:szCs w:val="18"/>
              </w:rPr>
            </w:pPr>
            <w:r>
              <w:rPr>
                <w:rFonts w:ascii="Arial" w:hAnsi="Arial" w:cs="Arial"/>
                <w:sz w:val="18"/>
                <w:szCs w:val="18"/>
              </w:rPr>
              <w:t>Con sistema de recirculación de agua con filtro</w:t>
            </w:r>
          </w:p>
          <w:p w14:paraId="1EC678AE" w14:textId="77777777" w:rsidR="00A82E29" w:rsidRDefault="00A82E29" w:rsidP="001929A6">
            <w:pPr>
              <w:rPr>
                <w:rFonts w:ascii="Arial" w:hAnsi="Arial" w:cs="Arial"/>
                <w:sz w:val="18"/>
                <w:szCs w:val="18"/>
              </w:rPr>
            </w:pPr>
          </w:p>
          <w:p w14:paraId="1C26A0F2" w14:textId="66DF477D" w:rsidR="00A82E29" w:rsidRDefault="00A82E29" w:rsidP="001929A6">
            <w:pPr>
              <w:rPr>
                <w:rFonts w:ascii="Arial" w:hAnsi="Arial" w:cs="Arial"/>
                <w:sz w:val="18"/>
                <w:szCs w:val="18"/>
              </w:rPr>
            </w:pPr>
          </w:p>
        </w:tc>
        <w:tc>
          <w:tcPr>
            <w:tcW w:w="2486" w:type="dxa"/>
          </w:tcPr>
          <w:p w14:paraId="10F93211" w14:textId="77777777" w:rsidR="00A82E29" w:rsidRDefault="00A82E29" w:rsidP="001929A6">
            <w:pPr>
              <w:rPr>
                <w:rFonts w:ascii="Arial" w:hAnsi="Arial" w:cs="Arial"/>
                <w:sz w:val="18"/>
                <w:szCs w:val="18"/>
              </w:rPr>
            </w:pPr>
          </w:p>
        </w:tc>
        <w:tc>
          <w:tcPr>
            <w:tcW w:w="2542" w:type="dxa"/>
          </w:tcPr>
          <w:p w14:paraId="7A0C7EC3" w14:textId="77777777" w:rsidR="00A82E29" w:rsidRDefault="00A82E29" w:rsidP="001929A6">
            <w:pPr>
              <w:rPr>
                <w:rFonts w:ascii="Arial" w:hAnsi="Arial" w:cs="Arial"/>
                <w:sz w:val="18"/>
                <w:szCs w:val="18"/>
              </w:rPr>
            </w:pPr>
          </w:p>
        </w:tc>
      </w:tr>
      <w:tr w:rsidR="00F10FCE" w:rsidRPr="00A47B13" w14:paraId="24A6371D" w14:textId="77777777" w:rsidTr="00A82E29">
        <w:tc>
          <w:tcPr>
            <w:tcW w:w="562" w:type="dxa"/>
          </w:tcPr>
          <w:p w14:paraId="57A2B5FE" w14:textId="77777777" w:rsidR="00F10FCE" w:rsidRPr="00A47B13" w:rsidRDefault="00F10FCE" w:rsidP="001929A6">
            <w:pPr>
              <w:rPr>
                <w:rFonts w:ascii="Arial" w:hAnsi="Arial" w:cs="Arial"/>
                <w:b/>
                <w:sz w:val="18"/>
                <w:szCs w:val="18"/>
              </w:rPr>
            </w:pPr>
          </w:p>
          <w:p w14:paraId="1F3A0EFD" w14:textId="115DD435" w:rsidR="00F10FCE" w:rsidRPr="00A47B13" w:rsidRDefault="00F10FCE" w:rsidP="001929A6">
            <w:pPr>
              <w:rPr>
                <w:rFonts w:ascii="Arial" w:hAnsi="Arial" w:cs="Arial"/>
                <w:b/>
                <w:sz w:val="18"/>
                <w:szCs w:val="18"/>
              </w:rPr>
            </w:pPr>
            <w:r w:rsidRPr="00A47B13">
              <w:rPr>
                <w:rFonts w:ascii="Arial" w:hAnsi="Arial" w:cs="Arial"/>
                <w:b/>
                <w:sz w:val="18"/>
                <w:szCs w:val="18"/>
              </w:rPr>
              <w:t>A</w:t>
            </w:r>
            <w:r w:rsidRPr="00A47B13">
              <w:rPr>
                <w:rFonts w:ascii="Arial" w:hAnsi="Arial" w:cs="Arial"/>
                <w:b/>
                <w:sz w:val="18"/>
                <w:szCs w:val="18"/>
              </w:rPr>
              <w:t>13</w:t>
            </w:r>
          </w:p>
          <w:p w14:paraId="23874200" w14:textId="5D479C0A" w:rsidR="00F10FCE" w:rsidRPr="00A47B13" w:rsidRDefault="00F10FCE" w:rsidP="001929A6">
            <w:pPr>
              <w:rPr>
                <w:rFonts w:ascii="Arial" w:hAnsi="Arial" w:cs="Arial"/>
                <w:b/>
                <w:sz w:val="18"/>
                <w:szCs w:val="18"/>
              </w:rPr>
            </w:pPr>
          </w:p>
        </w:tc>
        <w:tc>
          <w:tcPr>
            <w:tcW w:w="4465" w:type="dxa"/>
          </w:tcPr>
          <w:p w14:paraId="16FBB665" w14:textId="41691C77" w:rsidR="00F10FCE" w:rsidRPr="00A47B13" w:rsidRDefault="00A47B13" w:rsidP="001929A6">
            <w:pPr>
              <w:rPr>
                <w:rFonts w:ascii="Arial" w:hAnsi="Arial" w:cs="Arial"/>
                <w:sz w:val="18"/>
                <w:szCs w:val="18"/>
              </w:rPr>
            </w:pPr>
            <w:r w:rsidRPr="00A47B13">
              <w:rPr>
                <w:rFonts w:ascii="Arial" w:hAnsi="Arial" w:cs="Arial"/>
                <w:sz w:val="18"/>
                <w:szCs w:val="18"/>
              </w:rPr>
              <w:t>Con sistema de protección de seguridad</w:t>
            </w:r>
          </w:p>
        </w:tc>
        <w:tc>
          <w:tcPr>
            <w:tcW w:w="2486" w:type="dxa"/>
          </w:tcPr>
          <w:p w14:paraId="5191039A" w14:textId="77777777" w:rsidR="00F10FCE" w:rsidRPr="00A47B13" w:rsidRDefault="00F10FCE" w:rsidP="001929A6">
            <w:pPr>
              <w:rPr>
                <w:rFonts w:ascii="Arial" w:hAnsi="Arial" w:cs="Arial"/>
                <w:sz w:val="18"/>
                <w:szCs w:val="18"/>
              </w:rPr>
            </w:pPr>
          </w:p>
        </w:tc>
        <w:tc>
          <w:tcPr>
            <w:tcW w:w="2542" w:type="dxa"/>
          </w:tcPr>
          <w:p w14:paraId="43440CA7" w14:textId="77777777" w:rsidR="00F10FCE" w:rsidRPr="00A47B13" w:rsidRDefault="00F10FCE" w:rsidP="001929A6">
            <w:pPr>
              <w:rPr>
                <w:rFonts w:ascii="Arial" w:hAnsi="Arial" w:cs="Arial"/>
                <w:sz w:val="18"/>
                <w:szCs w:val="18"/>
              </w:rPr>
            </w:pPr>
          </w:p>
        </w:tc>
      </w:tr>
      <w:tr w:rsidR="002F649C" w:rsidRPr="00A47B13" w14:paraId="4B2362A6" w14:textId="77777777" w:rsidTr="00A82E29">
        <w:tc>
          <w:tcPr>
            <w:tcW w:w="562" w:type="dxa"/>
          </w:tcPr>
          <w:p w14:paraId="72AB4FB6" w14:textId="77777777" w:rsidR="002F649C" w:rsidRPr="00A47B13" w:rsidRDefault="002F649C" w:rsidP="002F649C">
            <w:pPr>
              <w:rPr>
                <w:rFonts w:ascii="Arial" w:hAnsi="Arial" w:cs="Arial"/>
                <w:b/>
                <w:sz w:val="18"/>
                <w:szCs w:val="18"/>
              </w:rPr>
            </w:pPr>
          </w:p>
          <w:p w14:paraId="311DE2C5" w14:textId="02B5FB18" w:rsidR="002F649C" w:rsidRPr="00A47B13" w:rsidRDefault="002F649C" w:rsidP="002F649C">
            <w:pPr>
              <w:rPr>
                <w:rFonts w:ascii="Arial" w:hAnsi="Arial" w:cs="Arial"/>
                <w:b/>
                <w:sz w:val="18"/>
                <w:szCs w:val="18"/>
              </w:rPr>
            </w:pPr>
            <w:r w:rsidRPr="00A47B13">
              <w:rPr>
                <w:rFonts w:ascii="Arial" w:hAnsi="Arial" w:cs="Arial"/>
                <w:b/>
                <w:sz w:val="18"/>
                <w:szCs w:val="18"/>
              </w:rPr>
              <w:t>A1</w:t>
            </w:r>
            <w:r w:rsidRPr="00A47B13">
              <w:rPr>
                <w:rFonts w:ascii="Arial" w:hAnsi="Arial" w:cs="Arial"/>
                <w:b/>
                <w:sz w:val="18"/>
                <w:szCs w:val="18"/>
              </w:rPr>
              <w:t>4</w:t>
            </w:r>
          </w:p>
          <w:p w14:paraId="60164D63" w14:textId="77777777" w:rsidR="002F649C" w:rsidRPr="00A47B13" w:rsidRDefault="002F649C" w:rsidP="002F649C">
            <w:pPr>
              <w:rPr>
                <w:rFonts w:ascii="Arial" w:hAnsi="Arial" w:cs="Arial"/>
                <w:b/>
                <w:sz w:val="18"/>
                <w:szCs w:val="18"/>
              </w:rPr>
            </w:pPr>
          </w:p>
        </w:tc>
        <w:tc>
          <w:tcPr>
            <w:tcW w:w="4465" w:type="dxa"/>
          </w:tcPr>
          <w:p w14:paraId="52A3ACD9" w14:textId="5B1A61F4" w:rsidR="002F649C" w:rsidRPr="00A47B13" w:rsidRDefault="00A47B13" w:rsidP="002F649C">
            <w:pPr>
              <w:rPr>
                <w:rFonts w:ascii="Arial" w:hAnsi="Arial" w:cs="Arial"/>
                <w:sz w:val="18"/>
                <w:szCs w:val="18"/>
              </w:rPr>
            </w:pPr>
            <w:r w:rsidRPr="00A47B13">
              <w:rPr>
                <w:rFonts w:ascii="Arial" w:hAnsi="Arial" w:cs="Arial"/>
                <w:sz w:val="18"/>
                <w:szCs w:val="18"/>
              </w:rPr>
              <w:t>Tapa con sistema de elevación hidráulica</w:t>
            </w:r>
          </w:p>
        </w:tc>
        <w:tc>
          <w:tcPr>
            <w:tcW w:w="2486" w:type="dxa"/>
          </w:tcPr>
          <w:p w14:paraId="6C2AF186" w14:textId="77777777" w:rsidR="002F649C" w:rsidRPr="00A47B13" w:rsidRDefault="002F649C" w:rsidP="002F649C">
            <w:pPr>
              <w:rPr>
                <w:rFonts w:ascii="Arial" w:hAnsi="Arial" w:cs="Arial"/>
                <w:sz w:val="18"/>
                <w:szCs w:val="18"/>
              </w:rPr>
            </w:pPr>
          </w:p>
        </w:tc>
        <w:tc>
          <w:tcPr>
            <w:tcW w:w="2542" w:type="dxa"/>
          </w:tcPr>
          <w:p w14:paraId="468082B6" w14:textId="77777777" w:rsidR="002F649C" w:rsidRPr="00A47B13" w:rsidRDefault="002F649C" w:rsidP="002F649C">
            <w:pPr>
              <w:rPr>
                <w:rFonts w:ascii="Arial" w:hAnsi="Arial" w:cs="Arial"/>
                <w:sz w:val="18"/>
                <w:szCs w:val="18"/>
              </w:rPr>
            </w:pPr>
          </w:p>
        </w:tc>
      </w:tr>
      <w:tr w:rsidR="002F649C" w:rsidRPr="00A47B13" w14:paraId="7DAA6073" w14:textId="77777777" w:rsidTr="00A82E29">
        <w:tc>
          <w:tcPr>
            <w:tcW w:w="562" w:type="dxa"/>
          </w:tcPr>
          <w:p w14:paraId="7D77C1C6" w14:textId="77777777" w:rsidR="002F649C" w:rsidRPr="00A47B13" w:rsidRDefault="002F649C" w:rsidP="002F649C">
            <w:pPr>
              <w:rPr>
                <w:rFonts w:ascii="Arial" w:hAnsi="Arial" w:cs="Arial"/>
                <w:b/>
                <w:sz w:val="18"/>
                <w:szCs w:val="18"/>
              </w:rPr>
            </w:pPr>
          </w:p>
          <w:p w14:paraId="7651D352" w14:textId="1DE30309" w:rsidR="002F649C" w:rsidRPr="00A47B13" w:rsidRDefault="002F649C" w:rsidP="002F649C">
            <w:pPr>
              <w:rPr>
                <w:rFonts w:ascii="Arial" w:hAnsi="Arial" w:cs="Arial"/>
                <w:b/>
                <w:sz w:val="18"/>
                <w:szCs w:val="18"/>
              </w:rPr>
            </w:pPr>
            <w:r w:rsidRPr="00A47B13">
              <w:rPr>
                <w:rFonts w:ascii="Arial" w:hAnsi="Arial" w:cs="Arial"/>
                <w:b/>
                <w:sz w:val="18"/>
                <w:szCs w:val="18"/>
              </w:rPr>
              <w:t>A1</w:t>
            </w:r>
            <w:r w:rsidRPr="00A47B13">
              <w:rPr>
                <w:rFonts w:ascii="Arial" w:hAnsi="Arial" w:cs="Arial"/>
                <w:b/>
                <w:sz w:val="18"/>
                <w:szCs w:val="18"/>
              </w:rPr>
              <w:t>5</w:t>
            </w:r>
          </w:p>
          <w:p w14:paraId="0B0279F9" w14:textId="77777777" w:rsidR="002F649C" w:rsidRPr="00A47B13" w:rsidRDefault="002F649C" w:rsidP="002F649C">
            <w:pPr>
              <w:rPr>
                <w:rFonts w:ascii="Arial" w:hAnsi="Arial" w:cs="Arial"/>
                <w:b/>
                <w:sz w:val="18"/>
                <w:szCs w:val="18"/>
              </w:rPr>
            </w:pPr>
          </w:p>
        </w:tc>
        <w:tc>
          <w:tcPr>
            <w:tcW w:w="4465" w:type="dxa"/>
          </w:tcPr>
          <w:p w14:paraId="790DF316" w14:textId="337ADBD6" w:rsidR="002F649C" w:rsidRPr="00A47B13" w:rsidRDefault="00A47B13" w:rsidP="002F649C">
            <w:pPr>
              <w:rPr>
                <w:rFonts w:ascii="Arial" w:hAnsi="Arial" w:cs="Arial"/>
                <w:sz w:val="18"/>
                <w:szCs w:val="18"/>
              </w:rPr>
            </w:pPr>
            <w:r w:rsidRPr="00A47B13">
              <w:rPr>
                <w:rFonts w:ascii="Arial" w:hAnsi="Arial" w:cs="Arial"/>
                <w:sz w:val="18"/>
                <w:szCs w:val="18"/>
              </w:rPr>
              <w:t>Con trampa de vapor</w:t>
            </w:r>
          </w:p>
        </w:tc>
        <w:tc>
          <w:tcPr>
            <w:tcW w:w="2486" w:type="dxa"/>
          </w:tcPr>
          <w:p w14:paraId="27338496" w14:textId="77777777" w:rsidR="002F649C" w:rsidRPr="00A47B13" w:rsidRDefault="002F649C" w:rsidP="002F649C">
            <w:pPr>
              <w:rPr>
                <w:rFonts w:ascii="Arial" w:hAnsi="Arial" w:cs="Arial"/>
                <w:sz w:val="18"/>
                <w:szCs w:val="18"/>
              </w:rPr>
            </w:pPr>
          </w:p>
        </w:tc>
        <w:tc>
          <w:tcPr>
            <w:tcW w:w="2542" w:type="dxa"/>
          </w:tcPr>
          <w:p w14:paraId="7E72300D" w14:textId="77777777" w:rsidR="002F649C" w:rsidRPr="00A47B13" w:rsidRDefault="002F649C" w:rsidP="002F649C">
            <w:pPr>
              <w:rPr>
                <w:rFonts w:ascii="Arial" w:hAnsi="Arial" w:cs="Arial"/>
                <w:sz w:val="18"/>
                <w:szCs w:val="18"/>
              </w:rPr>
            </w:pPr>
          </w:p>
        </w:tc>
      </w:tr>
      <w:tr w:rsidR="002F649C" w:rsidRPr="00A47B13" w14:paraId="40A408B1" w14:textId="77777777" w:rsidTr="00A82E29">
        <w:tc>
          <w:tcPr>
            <w:tcW w:w="562" w:type="dxa"/>
          </w:tcPr>
          <w:p w14:paraId="4E2A9412" w14:textId="77777777" w:rsidR="002F649C" w:rsidRPr="00A47B13" w:rsidRDefault="002F649C" w:rsidP="002F649C">
            <w:pPr>
              <w:rPr>
                <w:rFonts w:ascii="Arial" w:hAnsi="Arial" w:cs="Arial"/>
                <w:b/>
                <w:sz w:val="18"/>
                <w:szCs w:val="18"/>
              </w:rPr>
            </w:pPr>
          </w:p>
          <w:p w14:paraId="527F4FC7" w14:textId="55548778" w:rsidR="002F649C" w:rsidRPr="00A47B13" w:rsidRDefault="002F649C" w:rsidP="002F649C">
            <w:pPr>
              <w:rPr>
                <w:rFonts w:ascii="Arial" w:hAnsi="Arial" w:cs="Arial"/>
                <w:b/>
                <w:sz w:val="18"/>
                <w:szCs w:val="18"/>
              </w:rPr>
            </w:pPr>
            <w:r w:rsidRPr="00A47B13">
              <w:rPr>
                <w:rFonts w:ascii="Arial" w:hAnsi="Arial" w:cs="Arial"/>
                <w:b/>
                <w:sz w:val="18"/>
                <w:szCs w:val="18"/>
              </w:rPr>
              <w:t>A1</w:t>
            </w:r>
            <w:r w:rsidRPr="00A47B13">
              <w:rPr>
                <w:rFonts w:ascii="Arial" w:hAnsi="Arial" w:cs="Arial"/>
                <w:b/>
                <w:sz w:val="18"/>
                <w:szCs w:val="18"/>
              </w:rPr>
              <w:t>6</w:t>
            </w:r>
          </w:p>
          <w:p w14:paraId="7A34F584" w14:textId="77777777" w:rsidR="002F649C" w:rsidRPr="00A47B13" w:rsidRDefault="002F649C" w:rsidP="002F649C">
            <w:pPr>
              <w:rPr>
                <w:rFonts w:ascii="Arial" w:hAnsi="Arial" w:cs="Arial"/>
                <w:b/>
                <w:sz w:val="18"/>
                <w:szCs w:val="18"/>
              </w:rPr>
            </w:pPr>
          </w:p>
        </w:tc>
        <w:tc>
          <w:tcPr>
            <w:tcW w:w="4465" w:type="dxa"/>
          </w:tcPr>
          <w:p w14:paraId="5CBBB96B" w14:textId="2A0B3156" w:rsidR="002F649C" w:rsidRPr="00A47B13" w:rsidRDefault="00A47B13" w:rsidP="002F649C">
            <w:pPr>
              <w:rPr>
                <w:rFonts w:ascii="Arial" w:hAnsi="Arial" w:cs="Arial"/>
                <w:sz w:val="18"/>
                <w:szCs w:val="18"/>
              </w:rPr>
            </w:pPr>
            <w:r w:rsidRPr="00A47B13">
              <w:rPr>
                <w:rFonts w:ascii="Arial" w:hAnsi="Arial" w:cs="Arial"/>
                <w:sz w:val="18"/>
                <w:szCs w:val="18"/>
              </w:rPr>
              <w:t>Con campana extractora</w:t>
            </w:r>
          </w:p>
        </w:tc>
        <w:tc>
          <w:tcPr>
            <w:tcW w:w="2486" w:type="dxa"/>
          </w:tcPr>
          <w:p w14:paraId="28C53070" w14:textId="77777777" w:rsidR="002F649C" w:rsidRPr="00A47B13" w:rsidRDefault="002F649C" w:rsidP="002F649C">
            <w:pPr>
              <w:rPr>
                <w:rFonts w:ascii="Arial" w:hAnsi="Arial" w:cs="Arial"/>
                <w:sz w:val="18"/>
                <w:szCs w:val="18"/>
              </w:rPr>
            </w:pPr>
          </w:p>
        </w:tc>
        <w:tc>
          <w:tcPr>
            <w:tcW w:w="2542" w:type="dxa"/>
          </w:tcPr>
          <w:p w14:paraId="2FE0081D" w14:textId="77777777" w:rsidR="002F649C" w:rsidRPr="00A47B13" w:rsidRDefault="002F649C" w:rsidP="002F649C">
            <w:pPr>
              <w:rPr>
                <w:rFonts w:ascii="Arial" w:hAnsi="Arial" w:cs="Arial"/>
                <w:sz w:val="18"/>
                <w:szCs w:val="18"/>
              </w:rPr>
            </w:pPr>
          </w:p>
        </w:tc>
      </w:tr>
      <w:tr w:rsidR="002F649C" w:rsidRPr="00A47B13" w14:paraId="5D186488" w14:textId="77777777" w:rsidTr="00A82E29">
        <w:tc>
          <w:tcPr>
            <w:tcW w:w="562" w:type="dxa"/>
          </w:tcPr>
          <w:p w14:paraId="2A42ED72" w14:textId="77777777" w:rsidR="002F649C" w:rsidRPr="00A47B13" w:rsidRDefault="002F649C" w:rsidP="002F649C">
            <w:pPr>
              <w:rPr>
                <w:rFonts w:ascii="Arial" w:hAnsi="Arial" w:cs="Arial"/>
                <w:b/>
                <w:sz w:val="18"/>
                <w:szCs w:val="18"/>
              </w:rPr>
            </w:pPr>
          </w:p>
          <w:p w14:paraId="649C00AF" w14:textId="287F196E" w:rsidR="002F649C" w:rsidRPr="00A47B13" w:rsidRDefault="002F649C" w:rsidP="002F649C">
            <w:pPr>
              <w:rPr>
                <w:rFonts w:ascii="Arial" w:hAnsi="Arial" w:cs="Arial"/>
                <w:b/>
                <w:sz w:val="18"/>
                <w:szCs w:val="18"/>
              </w:rPr>
            </w:pPr>
            <w:r w:rsidRPr="00A47B13">
              <w:rPr>
                <w:rFonts w:ascii="Arial" w:hAnsi="Arial" w:cs="Arial"/>
                <w:b/>
                <w:sz w:val="18"/>
                <w:szCs w:val="18"/>
              </w:rPr>
              <w:t>A1</w:t>
            </w:r>
            <w:r w:rsidRPr="00A47B13">
              <w:rPr>
                <w:rFonts w:ascii="Arial" w:hAnsi="Arial" w:cs="Arial"/>
                <w:b/>
                <w:sz w:val="18"/>
                <w:szCs w:val="18"/>
              </w:rPr>
              <w:t>7</w:t>
            </w:r>
          </w:p>
          <w:p w14:paraId="35E79BDA" w14:textId="77777777" w:rsidR="002F649C" w:rsidRPr="00A47B13" w:rsidRDefault="002F649C" w:rsidP="002F649C">
            <w:pPr>
              <w:rPr>
                <w:rFonts w:ascii="Arial" w:hAnsi="Arial" w:cs="Arial"/>
                <w:b/>
                <w:sz w:val="18"/>
                <w:szCs w:val="18"/>
              </w:rPr>
            </w:pPr>
          </w:p>
        </w:tc>
        <w:tc>
          <w:tcPr>
            <w:tcW w:w="4465" w:type="dxa"/>
          </w:tcPr>
          <w:p w14:paraId="7C347C4F" w14:textId="183AB2A7" w:rsidR="002F649C" w:rsidRPr="00A47B13" w:rsidRDefault="00A47B13" w:rsidP="002F649C">
            <w:pPr>
              <w:rPr>
                <w:rFonts w:ascii="Arial" w:hAnsi="Arial" w:cs="Arial"/>
                <w:sz w:val="18"/>
                <w:szCs w:val="18"/>
              </w:rPr>
            </w:pPr>
            <w:r w:rsidRPr="00A47B13">
              <w:rPr>
                <w:rFonts w:ascii="Arial" w:hAnsi="Arial" w:cs="Arial"/>
                <w:sz w:val="18"/>
                <w:szCs w:val="18"/>
              </w:rPr>
              <w:t>Conexión de vapor y retorno de condensado con</w:t>
            </w:r>
          </w:p>
          <w:p w14:paraId="1152D2D7" w14:textId="3B21EE45" w:rsidR="002F649C" w:rsidRPr="00A47B13" w:rsidRDefault="00A47B13" w:rsidP="002F649C">
            <w:pPr>
              <w:rPr>
                <w:rFonts w:ascii="Arial" w:hAnsi="Arial" w:cs="Arial"/>
                <w:sz w:val="18"/>
                <w:szCs w:val="18"/>
              </w:rPr>
            </w:pPr>
            <w:r w:rsidRPr="00A47B13">
              <w:rPr>
                <w:rFonts w:ascii="Arial" w:hAnsi="Arial" w:cs="Arial"/>
                <w:sz w:val="18"/>
                <w:szCs w:val="18"/>
              </w:rPr>
              <w:t>Manguera acero inoxidable</w:t>
            </w:r>
          </w:p>
        </w:tc>
        <w:tc>
          <w:tcPr>
            <w:tcW w:w="2486" w:type="dxa"/>
          </w:tcPr>
          <w:p w14:paraId="316F3103" w14:textId="77777777" w:rsidR="002F649C" w:rsidRPr="00A47B13" w:rsidRDefault="002F649C" w:rsidP="002F649C">
            <w:pPr>
              <w:rPr>
                <w:rFonts w:ascii="Arial" w:hAnsi="Arial" w:cs="Arial"/>
                <w:sz w:val="18"/>
                <w:szCs w:val="18"/>
              </w:rPr>
            </w:pPr>
          </w:p>
        </w:tc>
        <w:tc>
          <w:tcPr>
            <w:tcW w:w="2542" w:type="dxa"/>
          </w:tcPr>
          <w:p w14:paraId="11B80EB1" w14:textId="77777777" w:rsidR="002F649C" w:rsidRPr="00A47B13" w:rsidRDefault="002F649C" w:rsidP="002F649C">
            <w:pPr>
              <w:rPr>
                <w:rFonts w:ascii="Arial" w:hAnsi="Arial" w:cs="Arial"/>
                <w:sz w:val="18"/>
                <w:szCs w:val="18"/>
              </w:rPr>
            </w:pPr>
          </w:p>
        </w:tc>
      </w:tr>
      <w:tr w:rsidR="002F649C" w:rsidRPr="00A47B13" w14:paraId="4D898477" w14:textId="77777777" w:rsidTr="00A82E29">
        <w:tc>
          <w:tcPr>
            <w:tcW w:w="562" w:type="dxa"/>
          </w:tcPr>
          <w:p w14:paraId="24B7CF81" w14:textId="77777777" w:rsidR="002F649C" w:rsidRPr="00A47B13" w:rsidRDefault="002F649C" w:rsidP="002F649C">
            <w:pPr>
              <w:rPr>
                <w:rFonts w:ascii="Arial" w:hAnsi="Arial" w:cs="Arial"/>
                <w:b/>
                <w:sz w:val="18"/>
                <w:szCs w:val="18"/>
              </w:rPr>
            </w:pPr>
          </w:p>
          <w:p w14:paraId="3AA040E2" w14:textId="14D12D41" w:rsidR="002F649C" w:rsidRPr="00A47B13" w:rsidRDefault="002F649C" w:rsidP="002F649C">
            <w:pPr>
              <w:rPr>
                <w:rFonts w:ascii="Arial" w:hAnsi="Arial" w:cs="Arial"/>
                <w:b/>
                <w:sz w:val="18"/>
                <w:szCs w:val="18"/>
              </w:rPr>
            </w:pPr>
            <w:r w:rsidRPr="00A47B13">
              <w:rPr>
                <w:rFonts w:ascii="Arial" w:hAnsi="Arial" w:cs="Arial"/>
                <w:b/>
                <w:sz w:val="18"/>
                <w:szCs w:val="18"/>
              </w:rPr>
              <w:t>A1</w:t>
            </w:r>
            <w:r w:rsidRPr="00A47B13">
              <w:rPr>
                <w:rFonts w:ascii="Arial" w:hAnsi="Arial" w:cs="Arial"/>
                <w:b/>
                <w:sz w:val="18"/>
                <w:szCs w:val="18"/>
              </w:rPr>
              <w:t>8</w:t>
            </w:r>
          </w:p>
          <w:p w14:paraId="7E5C5951" w14:textId="77777777" w:rsidR="002F649C" w:rsidRPr="00A47B13" w:rsidRDefault="002F649C" w:rsidP="002F649C">
            <w:pPr>
              <w:rPr>
                <w:rFonts w:ascii="Arial" w:hAnsi="Arial" w:cs="Arial"/>
                <w:b/>
                <w:sz w:val="18"/>
                <w:szCs w:val="18"/>
              </w:rPr>
            </w:pPr>
          </w:p>
        </w:tc>
        <w:tc>
          <w:tcPr>
            <w:tcW w:w="4465" w:type="dxa"/>
          </w:tcPr>
          <w:p w14:paraId="37DB6D77" w14:textId="6DEDFCC8" w:rsidR="002F649C" w:rsidRPr="00A47B13" w:rsidRDefault="00A47B13" w:rsidP="002F649C">
            <w:pPr>
              <w:rPr>
                <w:rFonts w:ascii="Arial" w:hAnsi="Arial" w:cs="Arial"/>
                <w:sz w:val="18"/>
                <w:szCs w:val="18"/>
              </w:rPr>
            </w:pPr>
            <w:r w:rsidRPr="00A47B13">
              <w:rPr>
                <w:rFonts w:ascii="Arial" w:hAnsi="Arial" w:cs="Arial"/>
                <w:sz w:val="20"/>
                <w:szCs w:val="20"/>
              </w:rPr>
              <w:t>Sistema de tope para productos de baja densidad</w:t>
            </w:r>
          </w:p>
        </w:tc>
        <w:tc>
          <w:tcPr>
            <w:tcW w:w="2486" w:type="dxa"/>
          </w:tcPr>
          <w:p w14:paraId="78033D94" w14:textId="77777777" w:rsidR="002F649C" w:rsidRPr="00A47B13" w:rsidRDefault="002F649C" w:rsidP="002F649C">
            <w:pPr>
              <w:rPr>
                <w:rFonts w:ascii="Arial" w:hAnsi="Arial" w:cs="Arial"/>
                <w:sz w:val="18"/>
                <w:szCs w:val="18"/>
              </w:rPr>
            </w:pPr>
          </w:p>
        </w:tc>
        <w:tc>
          <w:tcPr>
            <w:tcW w:w="2542" w:type="dxa"/>
          </w:tcPr>
          <w:p w14:paraId="2F5E3E51" w14:textId="77777777" w:rsidR="002F649C" w:rsidRPr="00A47B13" w:rsidRDefault="002F649C" w:rsidP="002F649C">
            <w:pPr>
              <w:rPr>
                <w:rFonts w:ascii="Arial" w:hAnsi="Arial" w:cs="Arial"/>
                <w:sz w:val="18"/>
                <w:szCs w:val="18"/>
              </w:rPr>
            </w:pPr>
          </w:p>
        </w:tc>
      </w:tr>
    </w:tbl>
    <w:p w14:paraId="103C8925" w14:textId="73C52109" w:rsidR="00D74AA4" w:rsidRPr="00A47B13" w:rsidRDefault="00D74AA4" w:rsidP="001929A6">
      <w:pPr>
        <w:rPr>
          <w:rFonts w:ascii="Arial" w:hAnsi="Arial" w:cs="Arial"/>
          <w:sz w:val="18"/>
          <w:szCs w:val="18"/>
        </w:rPr>
      </w:pPr>
    </w:p>
    <w:p w14:paraId="6C915E7D" w14:textId="50BD5BF4" w:rsidR="002F649C" w:rsidRPr="00A47B13" w:rsidRDefault="002F649C" w:rsidP="001929A6">
      <w:pPr>
        <w:rPr>
          <w:rFonts w:ascii="Arial" w:hAnsi="Arial" w:cs="Arial"/>
          <w:b/>
          <w:sz w:val="20"/>
          <w:szCs w:val="20"/>
        </w:rPr>
      </w:pPr>
      <w:r w:rsidRPr="00A47B13">
        <w:rPr>
          <w:rFonts w:ascii="Arial" w:hAnsi="Arial" w:cs="Arial"/>
          <w:b/>
          <w:sz w:val="20"/>
          <w:szCs w:val="20"/>
        </w:rPr>
        <w:t xml:space="preserve">SISTEMA </w:t>
      </w:r>
      <w:r w:rsidRPr="00A47B13">
        <w:rPr>
          <w:rFonts w:ascii="Arial" w:hAnsi="Arial" w:cs="Arial"/>
          <w:b/>
          <w:sz w:val="20"/>
          <w:szCs w:val="20"/>
        </w:rPr>
        <w:t>DE PREENFRIADO</w:t>
      </w:r>
    </w:p>
    <w:p w14:paraId="0B7D895E" w14:textId="6A0B99F0" w:rsidR="00A47B13" w:rsidRPr="00A47B13" w:rsidRDefault="00A47B13" w:rsidP="001929A6">
      <w:pPr>
        <w:rPr>
          <w:rFonts w:ascii="Arial" w:hAnsi="Arial" w:cs="Arial"/>
          <w:b/>
          <w:sz w:val="18"/>
          <w:szCs w:val="18"/>
        </w:rPr>
      </w:pPr>
    </w:p>
    <w:tbl>
      <w:tblPr>
        <w:tblStyle w:val="Tablaconcuadrcula"/>
        <w:tblW w:w="0" w:type="auto"/>
        <w:tblLook w:val="04A0" w:firstRow="1" w:lastRow="0" w:firstColumn="1" w:lastColumn="0" w:noHBand="0" w:noVBand="1"/>
      </w:tblPr>
      <w:tblGrid>
        <w:gridCol w:w="562"/>
        <w:gridCol w:w="4465"/>
        <w:gridCol w:w="2486"/>
        <w:gridCol w:w="2542"/>
      </w:tblGrid>
      <w:tr w:rsidR="00A47B13" w:rsidRPr="00A47B13" w14:paraId="30B213B4" w14:textId="77777777" w:rsidTr="00A47B13">
        <w:trPr>
          <w:trHeight w:val="684"/>
        </w:trPr>
        <w:tc>
          <w:tcPr>
            <w:tcW w:w="562" w:type="dxa"/>
          </w:tcPr>
          <w:p w14:paraId="361C1DFD" w14:textId="77777777" w:rsidR="00A47B13" w:rsidRPr="00A47B13" w:rsidRDefault="00A47B13" w:rsidP="00CB2487">
            <w:pPr>
              <w:rPr>
                <w:rFonts w:ascii="Arial" w:hAnsi="Arial" w:cs="Arial"/>
                <w:b/>
                <w:sz w:val="18"/>
                <w:szCs w:val="18"/>
              </w:rPr>
            </w:pPr>
          </w:p>
        </w:tc>
        <w:tc>
          <w:tcPr>
            <w:tcW w:w="4465" w:type="dxa"/>
            <w:shd w:val="clear" w:color="auto" w:fill="C5E0B3" w:themeFill="accent6" w:themeFillTint="66"/>
            <w:vAlign w:val="center"/>
          </w:tcPr>
          <w:p w14:paraId="6FB75357" w14:textId="77777777" w:rsidR="00A47B13" w:rsidRPr="00A47B13" w:rsidRDefault="00A47B13" w:rsidP="00CB2487">
            <w:pPr>
              <w:jc w:val="both"/>
              <w:rPr>
                <w:rFonts w:ascii="Arial" w:hAnsi="Arial" w:cs="Arial"/>
                <w:b/>
                <w:sz w:val="18"/>
                <w:szCs w:val="18"/>
              </w:rPr>
            </w:pPr>
            <w:r w:rsidRPr="00A47B13">
              <w:rPr>
                <w:rFonts w:ascii="Arial" w:hAnsi="Arial" w:cs="Arial"/>
                <w:b/>
                <w:sz w:val="18"/>
                <w:szCs w:val="18"/>
              </w:rPr>
              <w:t xml:space="preserve">CARACTERISTICAS </w:t>
            </w:r>
          </w:p>
        </w:tc>
        <w:tc>
          <w:tcPr>
            <w:tcW w:w="2486" w:type="dxa"/>
            <w:shd w:val="clear" w:color="auto" w:fill="C5E0B3" w:themeFill="accent6" w:themeFillTint="66"/>
          </w:tcPr>
          <w:p w14:paraId="6705280A" w14:textId="77777777" w:rsidR="00A47B13" w:rsidRPr="00A47B13" w:rsidRDefault="00A47B13" w:rsidP="00A47B13">
            <w:pPr>
              <w:jc w:val="center"/>
              <w:rPr>
                <w:rFonts w:ascii="Arial" w:hAnsi="Arial" w:cs="Arial"/>
                <w:b/>
                <w:sz w:val="18"/>
                <w:szCs w:val="18"/>
              </w:rPr>
            </w:pPr>
          </w:p>
          <w:p w14:paraId="4BDDF627" w14:textId="77777777" w:rsidR="00A47B13" w:rsidRPr="00A47B13" w:rsidRDefault="00A47B13" w:rsidP="00A47B13">
            <w:pPr>
              <w:jc w:val="center"/>
              <w:rPr>
                <w:rFonts w:ascii="Arial" w:hAnsi="Arial" w:cs="Arial"/>
                <w:b/>
                <w:sz w:val="18"/>
                <w:szCs w:val="18"/>
              </w:rPr>
            </w:pPr>
            <w:r w:rsidRPr="00A47B13">
              <w:rPr>
                <w:rFonts w:ascii="Arial" w:hAnsi="Arial" w:cs="Arial"/>
                <w:b/>
                <w:sz w:val="18"/>
                <w:szCs w:val="18"/>
              </w:rPr>
              <w:t>Indicar si cumple con la característica requerida</w:t>
            </w:r>
          </w:p>
        </w:tc>
        <w:tc>
          <w:tcPr>
            <w:tcW w:w="2542" w:type="dxa"/>
            <w:shd w:val="clear" w:color="auto" w:fill="C5E0B3" w:themeFill="accent6" w:themeFillTint="66"/>
          </w:tcPr>
          <w:p w14:paraId="32DA9A1A" w14:textId="77777777" w:rsidR="00A47B13" w:rsidRDefault="00A47B13" w:rsidP="00A47B13">
            <w:pPr>
              <w:jc w:val="center"/>
              <w:rPr>
                <w:rFonts w:ascii="Arial" w:hAnsi="Arial" w:cs="Arial"/>
                <w:b/>
                <w:sz w:val="18"/>
                <w:szCs w:val="18"/>
              </w:rPr>
            </w:pPr>
          </w:p>
          <w:p w14:paraId="1D390CF0" w14:textId="3C94C872" w:rsidR="00A47B13" w:rsidRPr="00A47B13" w:rsidRDefault="00A47B13" w:rsidP="00A47B13">
            <w:pPr>
              <w:jc w:val="center"/>
              <w:rPr>
                <w:rFonts w:ascii="Arial" w:hAnsi="Arial" w:cs="Arial"/>
                <w:b/>
                <w:sz w:val="18"/>
                <w:szCs w:val="18"/>
              </w:rPr>
            </w:pPr>
            <w:r w:rsidRPr="00A47B13">
              <w:rPr>
                <w:rFonts w:ascii="Arial" w:hAnsi="Arial" w:cs="Arial"/>
                <w:b/>
                <w:sz w:val="18"/>
                <w:szCs w:val="18"/>
              </w:rPr>
              <w:t>Señalar alguna consulta u observación de la característica</w:t>
            </w:r>
          </w:p>
        </w:tc>
      </w:tr>
      <w:tr w:rsidR="00A47B13" w:rsidRPr="00A47B13" w14:paraId="5C40B7F8" w14:textId="77777777" w:rsidTr="00CB2487">
        <w:trPr>
          <w:trHeight w:val="1054"/>
        </w:trPr>
        <w:tc>
          <w:tcPr>
            <w:tcW w:w="562" w:type="dxa"/>
          </w:tcPr>
          <w:p w14:paraId="3AAAA2ED" w14:textId="77777777" w:rsidR="00A47B13" w:rsidRPr="00A47B13" w:rsidRDefault="00A47B13" w:rsidP="00CB2487">
            <w:pPr>
              <w:rPr>
                <w:rFonts w:ascii="Arial" w:hAnsi="Arial" w:cs="Arial"/>
                <w:b/>
                <w:sz w:val="18"/>
                <w:szCs w:val="18"/>
              </w:rPr>
            </w:pPr>
          </w:p>
          <w:p w14:paraId="3F394353" w14:textId="77777777" w:rsidR="00A47B13" w:rsidRPr="00A47B13" w:rsidRDefault="00A47B13" w:rsidP="00CB2487">
            <w:pPr>
              <w:rPr>
                <w:rFonts w:ascii="Arial" w:hAnsi="Arial" w:cs="Arial"/>
                <w:b/>
                <w:sz w:val="18"/>
                <w:szCs w:val="18"/>
              </w:rPr>
            </w:pPr>
          </w:p>
          <w:p w14:paraId="12D8B034" w14:textId="440F5F24" w:rsidR="00A47B13" w:rsidRPr="00A47B13" w:rsidRDefault="00A47B13" w:rsidP="00CB2487">
            <w:pPr>
              <w:rPr>
                <w:rFonts w:ascii="Arial" w:hAnsi="Arial" w:cs="Arial"/>
                <w:b/>
                <w:sz w:val="18"/>
                <w:szCs w:val="18"/>
              </w:rPr>
            </w:pPr>
            <w:r w:rsidRPr="00A47B13">
              <w:rPr>
                <w:rFonts w:ascii="Arial" w:hAnsi="Arial" w:cs="Arial"/>
                <w:b/>
                <w:sz w:val="18"/>
                <w:szCs w:val="18"/>
              </w:rPr>
              <w:t>A</w:t>
            </w:r>
            <w:r w:rsidRPr="00A47B13">
              <w:rPr>
                <w:rFonts w:ascii="Arial" w:hAnsi="Arial" w:cs="Arial"/>
                <w:b/>
                <w:sz w:val="18"/>
                <w:szCs w:val="18"/>
              </w:rPr>
              <w:t>19</w:t>
            </w:r>
          </w:p>
        </w:tc>
        <w:tc>
          <w:tcPr>
            <w:tcW w:w="4465" w:type="dxa"/>
            <w:vAlign w:val="center"/>
          </w:tcPr>
          <w:p w14:paraId="1DEC87B2" w14:textId="5F479746" w:rsidR="00A47B13" w:rsidRPr="00A47B13" w:rsidRDefault="00A47B13" w:rsidP="00A47B13">
            <w:pPr>
              <w:jc w:val="both"/>
              <w:rPr>
                <w:rFonts w:ascii="Arial" w:hAnsi="Arial" w:cs="Arial"/>
                <w:sz w:val="18"/>
                <w:szCs w:val="18"/>
              </w:rPr>
            </w:pPr>
            <w:r w:rsidRPr="00A47B13">
              <w:rPr>
                <w:rFonts w:ascii="Arial" w:hAnsi="Arial" w:cs="Arial"/>
                <w:sz w:val="20"/>
                <w:szCs w:val="20"/>
              </w:rPr>
              <w:t>Transporte del producto de forma automática</w:t>
            </w:r>
          </w:p>
        </w:tc>
        <w:tc>
          <w:tcPr>
            <w:tcW w:w="2486" w:type="dxa"/>
          </w:tcPr>
          <w:p w14:paraId="161E721C" w14:textId="77777777" w:rsidR="00A47B13" w:rsidRPr="00A47B13" w:rsidRDefault="00A47B13" w:rsidP="00CB2487">
            <w:pPr>
              <w:rPr>
                <w:rFonts w:ascii="Arial" w:hAnsi="Arial" w:cs="Arial"/>
                <w:sz w:val="18"/>
                <w:szCs w:val="18"/>
              </w:rPr>
            </w:pPr>
          </w:p>
        </w:tc>
        <w:tc>
          <w:tcPr>
            <w:tcW w:w="2542" w:type="dxa"/>
          </w:tcPr>
          <w:p w14:paraId="290C69B9" w14:textId="77777777" w:rsidR="00A47B13" w:rsidRPr="00A47B13" w:rsidRDefault="00A47B13" w:rsidP="00CB2487">
            <w:pPr>
              <w:rPr>
                <w:rFonts w:ascii="Arial" w:hAnsi="Arial" w:cs="Arial"/>
                <w:sz w:val="18"/>
                <w:szCs w:val="18"/>
              </w:rPr>
            </w:pPr>
          </w:p>
        </w:tc>
      </w:tr>
      <w:tr w:rsidR="00A47B13" w:rsidRPr="00A47B13" w14:paraId="6788213F" w14:textId="77777777" w:rsidTr="00CB2487">
        <w:trPr>
          <w:trHeight w:val="1054"/>
        </w:trPr>
        <w:tc>
          <w:tcPr>
            <w:tcW w:w="562" w:type="dxa"/>
          </w:tcPr>
          <w:p w14:paraId="39DE9629" w14:textId="77777777" w:rsidR="00A47B13" w:rsidRPr="00A47B13" w:rsidRDefault="00A47B13" w:rsidP="00CB2487">
            <w:pPr>
              <w:rPr>
                <w:rFonts w:ascii="Arial" w:hAnsi="Arial" w:cs="Arial"/>
                <w:b/>
                <w:sz w:val="18"/>
                <w:szCs w:val="18"/>
              </w:rPr>
            </w:pPr>
          </w:p>
          <w:p w14:paraId="2B338068" w14:textId="77777777" w:rsidR="00A47B13" w:rsidRPr="00A47B13" w:rsidRDefault="00A47B13" w:rsidP="00CB2487">
            <w:pPr>
              <w:rPr>
                <w:rFonts w:ascii="Arial" w:hAnsi="Arial" w:cs="Arial"/>
                <w:b/>
                <w:sz w:val="18"/>
                <w:szCs w:val="18"/>
              </w:rPr>
            </w:pPr>
          </w:p>
          <w:p w14:paraId="71D1E3A1" w14:textId="3DE14F67" w:rsidR="00A47B13" w:rsidRPr="00A47B13" w:rsidRDefault="00A47B13" w:rsidP="00CB2487">
            <w:pPr>
              <w:rPr>
                <w:rFonts w:ascii="Arial" w:hAnsi="Arial" w:cs="Arial"/>
                <w:b/>
                <w:sz w:val="18"/>
                <w:szCs w:val="18"/>
              </w:rPr>
            </w:pPr>
            <w:r w:rsidRPr="00A47B13">
              <w:rPr>
                <w:rFonts w:ascii="Arial" w:hAnsi="Arial" w:cs="Arial"/>
                <w:b/>
                <w:sz w:val="18"/>
                <w:szCs w:val="18"/>
              </w:rPr>
              <w:t>A</w:t>
            </w:r>
            <w:r w:rsidRPr="00A47B13">
              <w:rPr>
                <w:rFonts w:ascii="Arial" w:hAnsi="Arial" w:cs="Arial"/>
                <w:b/>
                <w:sz w:val="18"/>
                <w:szCs w:val="18"/>
              </w:rPr>
              <w:t>20</w:t>
            </w:r>
          </w:p>
        </w:tc>
        <w:tc>
          <w:tcPr>
            <w:tcW w:w="4465" w:type="dxa"/>
            <w:vAlign w:val="center"/>
          </w:tcPr>
          <w:p w14:paraId="1C168D21" w14:textId="28D14070" w:rsidR="00A47B13" w:rsidRPr="00A47B13" w:rsidRDefault="00A47B13" w:rsidP="00A47B13">
            <w:pPr>
              <w:autoSpaceDE w:val="0"/>
              <w:autoSpaceDN w:val="0"/>
              <w:adjustRightInd w:val="0"/>
              <w:jc w:val="both"/>
              <w:rPr>
                <w:rFonts w:ascii="Arial" w:hAnsi="Arial" w:cs="Arial"/>
                <w:sz w:val="20"/>
                <w:szCs w:val="20"/>
              </w:rPr>
            </w:pPr>
            <w:r w:rsidRPr="00A47B13">
              <w:rPr>
                <w:rFonts w:ascii="Arial" w:hAnsi="Arial" w:cs="Arial"/>
                <w:sz w:val="20"/>
                <w:szCs w:val="20"/>
              </w:rPr>
              <w:t>Soldado 100% con superficies interiores lisas que</w:t>
            </w:r>
            <w:r>
              <w:rPr>
                <w:rFonts w:ascii="Arial" w:hAnsi="Arial" w:cs="Arial"/>
                <w:sz w:val="20"/>
                <w:szCs w:val="20"/>
              </w:rPr>
              <w:t xml:space="preserve"> </w:t>
            </w:r>
            <w:r w:rsidRPr="00A47B13">
              <w:rPr>
                <w:rFonts w:ascii="Arial" w:hAnsi="Arial" w:cs="Arial"/>
                <w:sz w:val="20"/>
                <w:szCs w:val="20"/>
              </w:rPr>
              <w:t>Contribuye a la seguridad sanitaria del producto</w:t>
            </w:r>
          </w:p>
        </w:tc>
        <w:tc>
          <w:tcPr>
            <w:tcW w:w="2486" w:type="dxa"/>
          </w:tcPr>
          <w:p w14:paraId="2830E55C" w14:textId="77777777" w:rsidR="00A47B13" w:rsidRPr="00A47B13" w:rsidRDefault="00A47B13" w:rsidP="00CB2487">
            <w:pPr>
              <w:rPr>
                <w:rFonts w:ascii="Arial" w:hAnsi="Arial" w:cs="Arial"/>
                <w:sz w:val="18"/>
                <w:szCs w:val="18"/>
              </w:rPr>
            </w:pPr>
          </w:p>
        </w:tc>
        <w:tc>
          <w:tcPr>
            <w:tcW w:w="2542" w:type="dxa"/>
          </w:tcPr>
          <w:p w14:paraId="76DBC100" w14:textId="77777777" w:rsidR="00A47B13" w:rsidRPr="00A47B13" w:rsidRDefault="00A47B13" w:rsidP="00CB2487">
            <w:pPr>
              <w:rPr>
                <w:rFonts w:ascii="Arial" w:hAnsi="Arial" w:cs="Arial"/>
                <w:sz w:val="18"/>
                <w:szCs w:val="18"/>
              </w:rPr>
            </w:pPr>
          </w:p>
        </w:tc>
      </w:tr>
      <w:tr w:rsidR="00A47B13" w:rsidRPr="00A47B13" w14:paraId="1783B88C" w14:textId="77777777" w:rsidTr="00CB2487">
        <w:trPr>
          <w:trHeight w:val="1054"/>
        </w:trPr>
        <w:tc>
          <w:tcPr>
            <w:tcW w:w="562" w:type="dxa"/>
          </w:tcPr>
          <w:p w14:paraId="6C705EA7" w14:textId="77777777" w:rsidR="00A47B13" w:rsidRPr="00A47B13" w:rsidRDefault="00A47B13" w:rsidP="00CB2487">
            <w:pPr>
              <w:rPr>
                <w:rFonts w:ascii="Arial" w:hAnsi="Arial" w:cs="Arial"/>
                <w:b/>
                <w:sz w:val="18"/>
                <w:szCs w:val="18"/>
              </w:rPr>
            </w:pPr>
          </w:p>
          <w:p w14:paraId="2DEC14AB" w14:textId="77777777" w:rsidR="00A47B13" w:rsidRPr="00A47B13" w:rsidRDefault="00A47B13" w:rsidP="00CB2487">
            <w:pPr>
              <w:rPr>
                <w:rFonts w:ascii="Arial" w:hAnsi="Arial" w:cs="Arial"/>
                <w:b/>
                <w:sz w:val="18"/>
                <w:szCs w:val="18"/>
              </w:rPr>
            </w:pPr>
          </w:p>
          <w:p w14:paraId="54E1C274" w14:textId="2902ABEA" w:rsidR="00A47B13" w:rsidRPr="00A47B13" w:rsidRDefault="00A47B13" w:rsidP="00CB2487">
            <w:pPr>
              <w:rPr>
                <w:rFonts w:ascii="Arial" w:hAnsi="Arial" w:cs="Arial"/>
                <w:b/>
                <w:sz w:val="18"/>
                <w:szCs w:val="18"/>
              </w:rPr>
            </w:pPr>
            <w:r w:rsidRPr="00A47B13">
              <w:rPr>
                <w:rFonts w:ascii="Arial" w:hAnsi="Arial" w:cs="Arial"/>
                <w:b/>
                <w:sz w:val="18"/>
                <w:szCs w:val="18"/>
              </w:rPr>
              <w:t>A</w:t>
            </w:r>
            <w:r w:rsidRPr="00A47B13">
              <w:rPr>
                <w:rFonts w:ascii="Arial" w:hAnsi="Arial" w:cs="Arial"/>
                <w:b/>
                <w:sz w:val="18"/>
                <w:szCs w:val="18"/>
              </w:rPr>
              <w:t>21</w:t>
            </w:r>
          </w:p>
        </w:tc>
        <w:tc>
          <w:tcPr>
            <w:tcW w:w="4465" w:type="dxa"/>
            <w:vAlign w:val="center"/>
          </w:tcPr>
          <w:p w14:paraId="73EDD047" w14:textId="1E57A1F3" w:rsidR="00A47B13" w:rsidRPr="00A47B13" w:rsidRDefault="00A47B13" w:rsidP="00A47B13">
            <w:pPr>
              <w:autoSpaceDE w:val="0"/>
              <w:autoSpaceDN w:val="0"/>
              <w:adjustRightInd w:val="0"/>
              <w:jc w:val="both"/>
              <w:rPr>
                <w:rFonts w:ascii="Arial" w:hAnsi="Arial" w:cs="Arial"/>
                <w:sz w:val="20"/>
                <w:szCs w:val="20"/>
              </w:rPr>
            </w:pPr>
            <w:r w:rsidRPr="00A47B13">
              <w:rPr>
                <w:rFonts w:ascii="Arial" w:hAnsi="Arial" w:cs="Arial"/>
                <w:sz w:val="20"/>
                <w:szCs w:val="20"/>
              </w:rPr>
              <w:t>Variador de velocidad para ajustar la velocidad de</w:t>
            </w:r>
            <w:r>
              <w:rPr>
                <w:rFonts w:ascii="Arial" w:hAnsi="Arial" w:cs="Arial"/>
                <w:sz w:val="20"/>
                <w:szCs w:val="20"/>
              </w:rPr>
              <w:t xml:space="preserve"> </w:t>
            </w:r>
            <w:r w:rsidRPr="00A47B13">
              <w:rPr>
                <w:rFonts w:ascii="Arial" w:hAnsi="Arial" w:cs="Arial"/>
                <w:sz w:val="20"/>
                <w:szCs w:val="20"/>
              </w:rPr>
              <w:t>Transporte del elevador</w:t>
            </w:r>
          </w:p>
        </w:tc>
        <w:tc>
          <w:tcPr>
            <w:tcW w:w="2486" w:type="dxa"/>
          </w:tcPr>
          <w:p w14:paraId="055C2277" w14:textId="77777777" w:rsidR="00A47B13" w:rsidRPr="00A47B13" w:rsidRDefault="00A47B13" w:rsidP="00CB2487">
            <w:pPr>
              <w:rPr>
                <w:rFonts w:ascii="Arial" w:hAnsi="Arial" w:cs="Arial"/>
                <w:sz w:val="18"/>
                <w:szCs w:val="18"/>
              </w:rPr>
            </w:pPr>
          </w:p>
        </w:tc>
        <w:tc>
          <w:tcPr>
            <w:tcW w:w="2542" w:type="dxa"/>
          </w:tcPr>
          <w:p w14:paraId="3AA2EDA5" w14:textId="77777777" w:rsidR="00A47B13" w:rsidRPr="00A47B13" w:rsidRDefault="00A47B13" w:rsidP="00CB2487">
            <w:pPr>
              <w:rPr>
                <w:rFonts w:ascii="Arial" w:hAnsi="Arial" w:cs="Arial"/>
                <w:sz w:val="18"/>
                <w:szCs w:val="18"/>
              </w:rPr>
            </w:pPr>
          </w:p>
        </w:tc>
      </w:tr>
      <w:tr w:rsidR="00A47B13" w:rsidRPr="00A47B13" w14:paraId="2F6C0A40" w14:textId="77777777" w:rsidTr="00CB2487">
        <w:tc>
          <w:tcPr>
            <w:tcW w:w="562" w:type="dxa"/>
          </w:tcPr>
          <w:p w14:paraId="334B9206" w14:textId="77777777" w:rsidR="00A47B13" w:rsidRPr="00A47B13" w:rsidRDefault="00A47B13" w:rsidP="00CB2487">
            <w:pPr>
              <w:rPr>
                <w:rFonts w:ascii="Arial" w:hAnsi="Arial" w:cs="Arial"/>
                <w:b/>
                <w:sz w:val="18"/>
                <w:szCs w:val="18"/>
              </w:rPr>
            </w:pPr>
          </w:p>
          <w:p w14:paraId="752DCEBC" w14:textId="394D01BE" w:rsidR="00A47B13" w:rsidRPr="00A47B13" w:rsidRDefault="00A47B13" w:rsidP="00CB2487">
            <w:pPr>
              <w:rPr>
                <w:rFonts w:ascii="Arial" w:hAnsi="Arial" w:cs="Arial"/>
                <w:b/>
                <w:sz w:val="18"/>
                <w:szCs w:val="18"/>
              </w:rPr>
            </w:pPr>
            <w:r w:rsidRPr="00A47B13">
              <w:rPr>
                <w:rFonts w:ascii="Arial" w:hAnsi="Arial" w:cs="Arial"/>
                <w:b/>
                <w:sz w:val="18"/>
                <w:szCs w:val="18"/>
              </w:rPr>
              <w:t>A</w:t>
            </w:r>
            <w:r w:rsidRPr="00A47B13">
              <w:rPr>
                <w:rFonts w:ascii="Arial" w:hAnsi="Arial" w:cs="Arial"/>
                <w:b/>
                <w:sz w:val="18"/>
                <w:szCs w:val="18"/>
              </w:rPr>
              <w:t>22</w:t>
            </w:r>
          </w:p>
        </w:tc>
        <w:tc>
          <w:tcPr>
            <w:tcW w:w="4465" w:type="dxa"/>
          </w:tcPr>
          <w:p w14:paraId="79610B56" w14:textId="77777777" w:rsidR="00A47B13" w:rsidRPr="00A47B13" w:rsidRDefault="00A47B13" w:rsidP="00A47B13">
            <w:pPr>
              <w:jc w:val="both"/>
              <w:rPr>
                <w:rFonts w:ascii="Arial" w:hAnsi="Arial" w:cs="Arial"/>
                <w:sz w:val="18"/>
                <w:szCs w:val="18"/>
              </w:rPr>
            </w:pPr>
          </w:p>
          <w:p w14:paraId="73CFB26A" w14:textId="5514EAB5" w:rsidR="00A47B13" w:rsidRPr="00A47B13" w:rsidRDefault="00A47B13" w:rsidP="00A47B13">
            <w:pPr>
              <w:autoSpaceDE w:val="0"/>
              <w:autoSpaceDN w:val="0"/>
              <w:adjustRightInd w:val="0"/>
              <w:jc w:val="both"/>
              <w:rPr>
                <w:rFonts w:ascii="Arial" w:hAnsi="Arial" w:cs="Arial"/>
                <w:sz w:val="20"/>
                <w:szCs w:val="20"/>
              </w:rPr>
            </w:pPr>
            <w:r w:rsidRPr="00A47B13">
              <w:rPr>
                <w:rFonts w:ascii="Arial" w:hAnsi="Arial" w:cs="Arial"/>
                <w:sz w:val="20"/>
                <w:szCs w:val="20"/>
              </w:rPr>
              <w:t>Panel de control desde la cual se podrá visualizar</w:t>
            </w:r>
            <w:r>
              <w:rPr>
                <w:rFonts w:ascii="Arial" w:hAnsi="Arial" w:cs="Arial"/>
                <w:sz w:val="20"/>
                <w:szCs w:val="20"/>
              </w:rPr>
              <w:t xml:space="preserve"> </w:t>
            </w:r>
            <w:r w:rsidRPr="00A47B13">
              <w:rPr>
                <w:rFonts w:ascii="Arial" w:hAnsi="Arial" w:cs="Arial"/>
                <w:sz w:val="20"/>
                <w:szCs w:val="20"/>
              </w:rPr>
              <w:t>En tiempo real la temperatura del sistema de</w:t>
            </w:r>
            <w:r>
              <w:rPr>
                <w:rFonts w:ascii="Arial" w:hAnsi="Arial" w:cs="Arial"/>
                <w:sz w:val="20"/>
                <w:szCs w:val="20"/>
              </w:rPr>
              <w:t xml:space="preserve"> </w:t>
            </w:r>
            <w:r w:rsidRPr="00A47B13">
              <w:rPr>
                <w:rFonts w:ascii="Arial" w:hAnsi="Arial" w:cs="Arial"/>
                <w:sz w:val="20"/>
                <w:szCs w:val="20"/>
              </w:rPr>
              <w:t>Enfriamiento, ajustar digitalmente la velocidad de la</w:t>
            </w:r>
            <w:r>
              <w:rPr>
                <w:rFonts w:ascii="Arial" w:hAnsi="Arial" w:cs="Arial"/>
                <w:sz w:val="20"/>
                <w:szCs w:val="20"/>
              </w:rPr>
              <w:t xml:space="preserve"> </w:t>
            </w:r>
            <w:r w:rsidRPr="00A47B13">
              <w:rPr>
                <w:rFonts w:ascii="Arial" w:hAnsi="Arial" w:cs="Arial"/>
                <w:sz w:val="20"/>
                <w:szCs w:val="20"/>
              </w:rPr>
              <w:t>Banda transportadora, encender y apagar la bomba</w:t>
            </w:r>
            <w:r>
              <w:rPr>
                <w:rFonts w:ascii="Arial" w:hAnsi="Arial" w:cs="Arial"/>
                <w:sz w:val="20"/>
                <w:szCs w:val="20"/>
              </w:rPr>
              <w:t xml:space="preserve"> </w:t>
            </w:r>
            <w:r w:rsidRPr="00A47B13">
              <w:rPr>
                <w:rFonts w:ascii="Arial" w:hAnsi="Arial" w:cs="Arial"/>
                <w:sz w:val="20"/>
                <w:szCs w:val="20"/>
              </w:rPr>
              <w:t>De recirculación y el sistema de elevación, así como</w:t>
            </w:r>
            <w:r>
              <w:rPr>
                <w:rFonts w:ascii="Arial" w:hAnsi="Arial" w:cs="Arial"/>
                <w:sz w:val="20"/>
                <w:szCs w:val="20"/>
              </w:rPr>
              <w:t xml:space="preserve"> </w:t>
            </w:r>
            <w:r w:rsidRPr="00A47B13">
              <w:rPr>
                <w:rFonts w:ascii="Arial" w:hAnsi="Arial" w:cs="Arial"/>
                <w:sz w:val="20"/>
                <w:szCs w:val="20"/>
              </w:rPr>
              <w:t>Visualizar alarmas o fallas del sistema</w:t>
            </w:r>
          </w:p>
          <w:p w14:paraId="01FC89CB" w14:textId="77777777" w:rsidR="00A47B13" w:rsidRPr="00A47B13" w:rsidRDefault="00A47B13" w:rsidP="00A47B13">
            <w:pPr>
              <w:jc w:val="both"/>
              <w:rPr>
                <w:rFonts w:ascii="Arial" w:hAnsi="Arial" w:cs="Arial"/>
                <w:sz w:val="18"/>
                <w:szCs w:val="18"/>
              </w:rPr>
            </w:pPr>
          </w:p>
        </w:tc>
        <w:tc>
          <w:tcPr>
            <w:tcW w:w="2486" w:type="dxa"/>
          </w:tcPr>
          <w:p w14:paraId="503ED8D5" w14:textId="77777777" w:rsidR="00A47B13" w:rsidRPr="00A47B13" w:rsidRDefault="00A47B13" w:rsidP="00CB2487">
            <w:pPr>
              <w:rPr>
                <w:rFonts w:ascii="Arial" w:hAnsi="Arial" w:cs="Arial"/>
                <w:sz w:val="18"/>
                <w:szCs w:val="18"/>
              </w:rPr>
            </w:pPr>
          </w:p>
        </w:tc>
        <w:tc>
          <w:tcPr>
            <w:tcW w:w="2542" w:type="dxa"/>
          </w:tcPr>
          <w:p w14:paraId="1611440B" w14:textId="77777777" w:rsidR="00A47B13" w:rsidRPr="00A47B13" w:rsidRDefault="00A47B13" w:rsidP="00CB2487">
            <w:pPr>
              <w:rPr>
                <w:rFonts w:ascii="Arial" w:hAnsi="Arial" w:cs="Arial"/>
                <w:sz w:val="18"/>
                <w:szCs w:val="18"/>
              </w:rPr>
            </w:pPr>
          </w:p>
        </w:tc>
      </w:tr>
      <w:tr w:rsidR="00A47B13" w:rsidRPr="00A47B13" w14:paraId="1B34B885" w14:textId="77777777" w:rsidTr="00CB2487">
        <w:tc>
          <w:tcPr>
            <w:tcW w:w="562" w:type="dxa"/>
          </w:tcPr>
          <w:p w14:paraId="5ED21230" w14:textId="77777777" w:rsidR="00A47B13" w:rsidRPr="00A47B13" w:rsidRDefault="00A47B13" w:rsidP="00CB2487">
            <w:pPr>
              <w:rPr>
                <w:rFonts w:ascii="Arial" w:hAnsi="Arial" w:cs="Arial"/>
                <w:b/>
                <w:sz w:val="18"/>
                <w:szCs w:val="18"/>
              </w:rPr>
            </w:pPr>
          </w:p>
          <w:p w14:paraId="3C10AC94" w14:textId="265EBA96" w:rsidR="00A47B13" w:rsidRPr="00A47B13" w:rsidRDefault="00A47B13" w:rsidP="00CB2487">
            <w:pPr>
              <w:rPr>
                <w:rFonts w:ascii="Arial" w:hAnsi="Arial" w:cs="Arial"/>
                <w:b/>
                <w:sz w:val="18"/>
                <w:szCs w:val="18"/>
              </w:rPr>
            </w:pPr>
            <w:r w:rsidRPr="00A47B13">
              <w:rPr>
                <w:rFonts w:ascii="Arial" w:hAnsi="Arial" w:cs="Arial"/>
                <w:b/>
                <w:sz w:val="18"/>
                <w:szCs w:val="18"/>
              </w:rPr>
              <w:t>A</w:t>
            </w:r>
            <w:r w:rsidRPr="00A47B13">
              <w:rPr>
                <w:rFonts w:ascii="Arial" w:hAnsi="Arial" w:cs="Arial"/>
                <w:b/>
                <w:sz w:val="18"/>
                <w:szCs w:val="18"/>
              </w:rPr>
              <w:t>23</w:t>
            </w:r>
          </w:p>
        </w:tc>
        <w:tc>
          <w:tcPr>
            <w:tcW w:w="4465" w:type="dxa"/>
          </w:tcPr>
          <w:p w14:paraId="66B98E3E" w14:textId="77777777" w:rsidR="00A47B13" w:rsidRPr="00A47B13" w:rsidRDefault="00A47B13" w:rsidP="00CB2487">
            <w:pPr>
              <w:rPr>
                <w:rFonts w:ascii="Arial" w:hAnsi="Arial" w:cs="Arial"/>
                <w:sz w:val="20"/>
                <w:szCs w:val="20"/>
              </w:rPr>
            </w:pPr>
          </w:p>
          <w:p w14:paraId="565A0D0C" w14:textId="19EE2DB3" w:rsidR="00A47B13" w:rsidRPr="00A47B13" w:rsidRDefault="00A47B13" w:rsidP="00CB2487">
            <w:pPr>
              <w:rPr>
                <w:rFonts w:ascii="Arial" w:hAnsi="Arial" w:cs="Arial"/>
                <w:sz w:val="20"/>
                <w:szCs w:val="20"/>
              </w:rPr>
            </w:pPr>
            <w:r w:rsidRPr="00A47B13">
              <w:rPr>
                <w:rFonts w:ascii="Arial" w:hAnsi="Arial" w:cs="Arial"/>
                <w:sz w:val="20"/>
                <w:szCs w:val="20"/>
              </w:rPr>
              <w:t>Con SUICHE de encendido y paro de emergencia</w:t>
            </w:r>
          </w:p>
          <w:p w14:paraId="57B3627E" w14:textId="77777777" w:rsidR="00A47B13" w:rsidRPr="00A47B13" w:rsidRDefault="00A47B13" w:rsidP="00CB2487">
            <w:pPr>
              <w:rPr>
                <w:rFonts w:ascii="Arial" w:hAnsi="Arial" w:cs="Arial"/>
                <w:sz w:val="20"/>
                <w:szCs w:val="20"/>
              </w:rPr>
            </w:pPr>
          </w:p>
        </w:tc>
        <w:tc>
          <w:tcPr>
            <w:tcW w:w="2486" w:type="dxa"/>
          </w:tcPr>
          <w:p w14:paraId="17D67383" w14:textId="77777777" w:rsidR="00A47B13" w:rsidRPr="00A47B13" w:rsidRDefault="00A47B13" w:rsidP="00CB2487">
            <w:pPr>
              <w:rPr>
                <w:rFonts w:ascii="Arial" w:hAnsi="Arial" w:cs="Arial"/>
                <w:sz w:val="18"/>
                <w:szCs w:val="18"/>
              </w:rPr>
            </w:pPr>
          </w:p>
        </w:tc>
        <w:tc>
          <w:tcPr>
            <w:tcW w:w="2542" w:type="dxa"/>
          </w:tcPr>
          <w:p w14:paraId="191A261C" w14:textId="77777777" w:rsidR="00A47B13" w:rsidRPr="00A47B13" w:rsidRDefault="00A47B13" w:rsidP="00CB2487">
            <w:pPr>
              <w:rPr>
                <w:rFonts w:ascii="Arial" w:hAnsi="Arial" w:cs="Arial"/>
                <w:sz w:val="18"/>
                <w:szCs w:val="18"/>
              </w:rPr>
            </w:pPr>
          </w:p>
        </w:tc>
      </w:tr>
      <w:tr w:rsidR="00A47B13" w:rsidRPr="00A47B13" w14:paraId="401028AF" w14:textId="77777777" w:rsidTr="00CB2487">
        <w:tc>
          <w:tcPr>
            <w:tcW w:w="562" w:type="dxa"/>
          </w:tcPr>
          <w:p w14:paraId="50979092" w14:textId="77777777" w:rsidR="00A47B13" w:rsidRPr="00A47B13" w:rsidRDefault="00A47B13" w:rsidP="00CB2487">
            <w:pPr>
              <w:rPr>
                <w:rFonts w:ascii="Arial" w:hAnsi="Arial" w:cs="Arial"/>
                <w:b/>
                <w:sz w:val="18"/>
                <w:szCs w:val="18"/>
              </w:rPr>
            </w:pPr>
          </w:p>
          <w:p w14:paraId="61920B1A" w14:textId="5452BEC3" w:rsidR="00A47B13" w:rsidRPr="00A47B13" w:rsidRDefault="00A47B13" w:rsidP="00CB2487">
            <w:pPr>
              <w:rPr>
                <w:rFonts w:ascii="Arial" w:hAnsi="Arial" w:cs="Arial"/>
                <w:b/>
                <w:sz w:val="18"/>
                <w:szCs w:val="18"/>
              </w:rPr>
            </w:pPr>
            <w:r w:rsidRPr="00A47B13">
              <w:rPr>
                <w:rFonts w:ascii="Arial" w:hAnsi="Arial" w:cs="Arial"/>
                <w:b/>
                <w:sz w:val="18"/>
                <w:szCs w:val="18"/>
              </w:rPr>
              <w:t>A</w:t>
            </w:r>
            <w:r w:rsidRPr="00A47B13">
              <w:rPr>
                <w:rFonts w:ascii="Arial" w:hAnsi="Arial" w:cs="Arial"/>
                <w:b/>
                <w:sz w:val="18"/>
                <w:szCs w:val="18"/>
              </w:rPr>
              <w:t>24</w:t>
            </w:r>
          </w:p>
        </w:tc>
        <w:tc>
          <w:tcPr>
            <w:tcW w:w="4465" w:type="dxa"/>
          </w:tcPr>
          <w:p w14:paraId="11397236" w14:textId="776A6AEC" w:rsidR="00A47B13" w:rsidRPr="00A47B13" w:rsidRDefault="00A47B13" w:rsidP="00A47B13">
            <w:pPr>
              <w:autoSpaceDE w:val="0"/>
              <w:autoSpaceDN w:val="0"/>
              <w:adjustRightInd w:val="0"/>
              <w:rPr>
                <w:rFonts w:ascii="Arial" w:hAnsi="Arial" w:cs="Arial"/>
                <w:sz w:val="20"/>
                <w:szCs w:val="20"/>
              </w:rPr>
            </w:pPr>
            <w:r w:rsidRPr="00A47B13">
              <w:rPr>
                <w:rFonts w:ascii="Arial" w:hAnsi="Arial" w:cs="Arial"/>
                <w:sz w:val="20"/>
                <w:szCs w:val="20"/>
              </w:rPr>
              <w:t>Tanque con capacidad para almacenar 0.5 m</w:t>
            </w:r>
            <w:r w:rsidRPr="00A47B13">
              <w:rPr>
                <w:rFonts w:ascii="Arial" w:hAnsi="Arial" w:cs="Arial"/>
                <w:sz w:val="20"/>
                <w:szCs w:val="20"/>
              </w:rPr>
              <w:t xml:space="preserve">3 </w:t>
            </w:r>
            <w:r w:rsidRPr="00A47B13">
              <w:rPr>
                <w:rFonts w:ascii="Arial" w:hAnsi="Arial" w:cs="Arial"/>
                <w:sz w:val="20"/>
                <w:szCs w:val="20"/>
              </w:rPr>
              <w:t>de agua.</w:t>
            </w:r>
            <w:r>
              <w:rPr>
                <w:rFonts w:ascii="Arial" w:hAnsi="Arial" w:cs="Arial"/>
                <w:sz w:val="20"/>
                <w:szCs w:val="20"/>
              </w:rPr>
              <w:t xml:space="preserve"> </w:t>
            </w:r>
            <w:r w:rsidRPr="00A47B13">
              <w:rPr>
                <w:rFonts w:ascii="Arial" w:hAnsi="Arial" w:cs="Arial"/>
                <w:sz w:val="20"/>
                <w:szCs w:val="20"/>
              </w:rPr>
              <w:t>Máximo 1 ton/hora</w:t>
            </w:r>
          </w:p>
          <w:p w14:paraId="63DF2A9A" w14:textId="77777777" w:rsidR="00A47B13" w:rsidRPr="00A47B13" w:rsidRDefault="00A47B13" w:rsidP="00CB2487">
            <w:pPr>
              <w:rPr>
                <w:rFonts w:ascii="Arial" w:hAnsi="Arial" w:cs="Arial"/>
                <w:sz w:val="20"/>
                <w:szCs w:val="20"/>
              </w:rPr>
            </w:pPr>
          </w:p>
        </w:tc>
        <w:tc>
          <w:tcPr>
            <w:tcW w:w="2486" w:type="dxa"/>
          </w:tcPr>
          <w:p w14:paraId="03723D80" w14:textId="77777777" w:rsidR="00A47B13" w:rsidRPr="00A47B13" w:rsidRDefault="00A47B13" w:rsidP="00CB2487">
            <w:pPr>
              <w:rPr>
                <w:rFonts w:ascii="Arial" w:hAnsi="Arial" w:cs="Arial"/>
                <w:sz w:val="18"/>
                <w:szCs w:val="18"/>
              </w:rPr>
            </w:pPr>
          </w:p>
        </w:tc>
        <w:tc>
          <w:tcPr>
            <w:tcW w:w="2542" w:type="dxa"/>
          </w:tcPr>
          <w:p w14:paraId="50AE0C06" w14:textId="77777777" w:rsidR="00A47B13" w:rsidRPr="00A47B13" w:rsidRDefault="00A47B13" w:rsidP="00CB2487">
            <w:pPr>
              <w:rPr>
                <w:rFonts w:ascii="Arial" w:hAnsi="Arial" w:cs="Arial"/>
                <w:sz w:val="18"/>
                <w:szCs w:val="18"/>
              </w:rPr>
            </w:pPr>
          </w:p>
        </w:tc>
      </w:tr>
      <w:tr w:rsidR="00A47B13" w:rsidRPr="00A47B13" w14:paraId="318D09A8" w14:textId="77777777" w:rsidTr="00CB2487">
        <w:trPr>
          <w:trHeight w:val="1054"/>
        </w:trPr>
        <w:tc>
          <w:tcPr>
            <w:tcW w:w="562" w:type="dxa"/>
          </w:tcPr>
          <w:p w14:paraId="7338A802" w14:textId="77777777" w:rsidR="00A47B13" w:rsidRPr="00A47B13" w:rsidRDefault="00A47B13" w:rsidP="00CB2487">
            <w:pPr>
              <w:rPr>
                <w:rFonts w:ascii="Arial" w:hAnsi="Arial" w:cs="Arial"/>
                <w:b/>
                <w:sz w:val="18"/>
                <w:szCs w:val="18"/>
              </w:rPr>
            </w:pPr>
          </w:p>
          <w:p w14:paraId="5F9240D9" w14:textId="77777777" w:rsidR="00A47B13" w:rsidRPr="00A47B13" w:rsidRDefault="00A47B13" w:rsidP="00CB2487">
            <w:pPr>
              <w:rPr>
                <w:rFonts w:ascii="Arial" w:hAnsi="Arial" w:cs="Arial"/>
                <w:b/>
                <w:sz w:val="18"/>
                <w:szCs w:val="18"/>
              </w:rPr>
            </w:pPr>
          </w:p>
          <w:p w14:paraId="08CEA2DF" w14:textId="544EC3F3" w:rsidR="00A47B13" w:rsidRPr="00A47B13" w:rsidRDefault="00A47B13" w:rsidP="00CB2487">
            <w:pPr>
              <w:rPr>
                <w:rFonts w:ascii="Arial" w:hAnsi="Arial" w:cs="Arial"/>
                <w:b/>
                <w:sz w:val="18"/>
                <w:szCs w:val="18"/>
              </w:rPr>
            </w:pPr>
            <w:r w:rsidRPr="00A47B13">
              <w:rPr>
                <w:rFonts w:ascii="Arial" w:hAnsi="Arial" w:cs="Arial"/>
                <w:b/>
                <w:sz w:val="18"/>
                <w:szCs w:val="18"/>
              </w:rPr>
              <w:t>A2</w:t>
            </w:r>
            <w:r w:rsidRPr="00A47B13">
              <w:rPr>
                <w:rFonts w:ascii="Arial" w:hAnsi="Arial" w:cs="Arial"/>
                <w:b/>
                <w:sz w:val="18"/>
                <w:szCs w:val="18"/>
              </w:rPr>
              <w:t>5</w:t>
            </w:r>
          </w:p>
        </w:tc>
        <w:tc>
          <w:tcPr>
            <w:tcW w:w="4465" w:type="dxa"/>
            <w:vAlign w:val="center"/>
          </w:tcPr>
          <w:p w14:paraId="7A4AF6E9" w14:textId="5B018CAC" w:rsidR="00A47B13" w:rsidRPr="00A47B13" w:rsidRDefault="00A47B13" w:rsidP="00CB2487">
            <w:pPr>
              <w:jc w:val="both"/>
              <w:rPr>
                <w:rFonts w:ascii="Arial" w:hAnsi="Arial" w:cs="Arial"/>
                <w:sz w:val="18"/>
                <w:szCs w:val="18"/>
              </w:rPr>
            </w:pPr>
            <w:r w:rsidRPr="00A47B13">
              <w:rPr>
                <w:rFonts w:ascii="Arial" w:hAnsi="Arial" w:cs="Arial"/>
                <w:sz w:val="20"/>
                <w:szCs w:val="20"/>
              </w:rPr>
              <w:t xml:space="preserve">Potencia: 2 </w:t>
            </w:r>
            <w:r>
              <w:rPr>
                <w:rFonts w:ascii="Arial" w:hAnsi="Arial" w:cs="Arial"/>
                <w:sz w:val="20"/>
                <w:szCs w:val="20"/>
              </w:rPr>
              <w:t>KW</w:t>
            </w:r>
          </w:p>
        </w:tc>
        <w:tc>
          <w:tcPr>
            <w:tcW w:w="2486" w:type="dxa"/>
          </w:tcPr>
          <w:p w14:paraId="28EF47CD" w14:textId="77777777" w:rsidR="00A47B13" w:rsidRPr="00A47B13" w:rsidRDefault="00A47B13" w:rsidP="00CB2487">
            <w:pPr>
              <w:rPr>
                <w:rFonts w:ascii="Arial" w:hAnsi="Arial" w:cs="Arial"/>
                <w:sz w:val="18"/>
                <w:szCs w:val="18"/>
              </w:rPr>
            </w:pPr>
          </w:p>
        </w:tc>
        <w:tc>
          <w:tcPr>
            <w:tcW w:w="2542" w:type="dxa"/>
          </w:tcPr>
          <w:p w14:paraId="7EA24063" w14:textId="77777777" w:rsidR="00A47B13" w:rsidRPr="00A47B13" w:rsidRDefault="00A47B13" w:rsidP="00CB2487">
            <w:pPr>
              <w:rPr>
                <w:rFonts w:ascii="Arial" w:hAnsi="Arial" w:cs="Arial"/>
                <w:sz w:val="18"/>
                <w:szCs w:val="18"/>
              </w:rPr>
            </w:pPr>
          </w:p>
        </w:tc>
      </w:tr>
      <w:tr w:rsidR="00A47B13" w:rsidRPr="00A47B13" w14:paraId="67E24C47" w14:textId="77777777" w:rsidTr="00CB2487">
        <w:tc>
          <w:tcPr>
            <w:tcW w:w="562" w:type="dxa"/>
          </w:tcPr>
          <w:p w14:paraId="0AB836E5" w14:textId="77777777" w:rsidR="00A47B13" w:rsidRPr="00A47B13" w:rsidRDefault="00A47B13" w:rsidP="00CB2487">
            <w:pPr>
              <w:rPr>
                <w:rFonts w:ascii="Arial" w:hAnsi="Arial" w:cs="Arial"/>
                <w:b/>
                <w:sz w:val="18"/>
                <w:szCs w:val="18"/>
              </w:rPr>
            </w:pPr>
          </w:p>
          <w:p w14:paraId="581E9FE5" w14:textId="24DF5167" w:rsidR="00A47B13" w:rsidRPr="00A47B13" w:rsidRDefault="00A47B13" w:rsidP="00CB2487">
            <w:pPr>
              <w:rPr>
                <w:rFonts w:ascii="Arial" w:hAnsi="Arial" w:cs="Arial"/>
                <w:b/>
                <w:sz w:val="18"/>
                <w:szCs w:val="18"/>
              </w:rPr>
            </w:pPr>
            <w:r w:rsidRPr="00A47B13">
              <w:rPr>
                <w:rFonts w:ascii="Arial" w:hAnsi="Arial" w:cs="Arial"/>
                <w:b/>
                <w:sz w:val="18"/>
                <w:szCs w:val="18"/>
              </w:rPr>
              <w:t>A2</w:t>
            </w:r>
            <w:r w:rsidRPr="00A47B13">
              <w:rPr>
                <w:rFonts w:ascii="Arial" w:hAnsi="Arial" w:cs="Arial"/>
                <w:b/>
                <w:sz w:val="18"/>
                <w:szCs w:val="18"/>
              </w:rPr>
              <w:t>6</w:t>
            </w:r>
          </w:p>
        </w:tc>
        <w:tc>
          <w:tcPr>
            <w:tcW w:w="4465" w:type="dxa"/>
          </w:tcPr>
          <w:p w14:paraId="29E8F094" w14:textId="77777777" w:rsidR="00A47B13" w:rsidRPr="00A47B13" w:rsidRDefault="00A47B13" w:rsidP="00CB2487">
            <w:pPr>
              <w:rPr>
                <w:rFonts w:ascii="Arial" w:hAnsi="Arial" w:cs="Arial"/>
                <w:sz w:val="18"/>
                <w:szCs w:val="18"/>
              </w:rPr>
            </w:pPr>
          </w:p>
          <w:p w14:paraId="1AC56971" w14:textId="27814AB0" w:rsidR="00A47B13" w:rsidRPr="00A47B13" w:rsidRDefault="00A47B13" w:rsidP="00A47B13">
            <w:pPr>
              <w:rPr>
                <w:rFonts w:ascii="Arial" w:hAnsi="Arial" w:cs="Arial"/>
                <w:sz w:val="18"/>
                <w:szCs w:val="18"/>
              </w:rPr>
            </w:pPr>
            <w:r w:rsidRPr="00A47B13">
              <w:rPr>
                <w:rFonts w:ascii="Arial" w:hAnsi="Arial" w:cs="Arial"/>
                <w:sz w:val="18"/>
                <w:szCs w:val="18"/>
              </w:rPr>
              <w:t>Dimensiones (+/-20%): largo 2.5 mm x ancho 1000 mm x</w:t>
            </w:r>
            <w:r>
              <w:rPr>
                <w:rFonts w:ascii="Arial" w:hAnsi="Arial" w:cs="Arial"/>
                <w:sz w:val="18"/>
                <w:szCs w:val="18"/>
              </w:rPr>
              <w:t xml:space="preserve"> </w:t>
            </w:r>
            <w:r w:rsidRPr="00A47B13">
              <w:rPr>
                <w:rFonts w:ascii="Arial" w:hAnsi="Arial" w:cs="Arial"/>
                <w:sz w:val="18"/>
                <w:szCs w:val="18"/>
              </w:rPr>
              <w:t>Alto 1200 mm.</w:t>
            </w:r>
          </w:p>
          <w:p w14:paraId="226AC8A7" w14:textId="77777777" w:rsidR="00A47B13" w:rsidRPr="00A47B13" w:rsidRDefault="00A47B13" w:rsidP="00CB2487">
            <w:pPr>
              <w:rPr>
                <w:rFonts w:ascii="Arial" w:hAnsi="Arial" w:cs="Arial"/>
                <w:sz w:val="18"/>
                <w:szCs w:val="18"/>
              </w:rPr>
            </w:pPr>
          </w:p>
        </w:tc>
        <w:tc>
          <w:tcPr>
            <w:tcW w:w="2486" w:type="dxa"/>
          </w:tcPr>
          <w:p w14:paraId="75A075C6" w14:textId="77777777" w:rsidR="00A47B13" w:rsidRPr="00A47B13" w:rsidRDefault="00A47B13" w:rsidP="00CB2487">
            <w:pPr>
              <w:rPr>
                <w:rFonts w:ascii="Arial" w:hAnsi="Arial" w:cs="Arial"/>
                <w:sz w:val="18"/>
                <w:szCs w:val="18"/>
              </w:rPr>
            </w:pPr>
          </w:p>
        </w:tc>
        <w:tc>
          <w:tcPr>
            <w:tcW w:w="2542" w:type="dxa"/>
          </w:tcPr>
          <w:p w14:paraId="27D3153B" w14:textId="77777777" w:rsidR="00A47B13" w:rsidRPr="00A47B13" w:rsidRDefault="00A47B13" w:rsidP="00CB2487">
            <w:pPr>
              <w:rPr>
                <w:rFonts w:ascii="Arial" w:hAnsi="Arial" w:cs="Arial"/>
                <w:sz w:val="18"/>
                <w:szCs w:val="18"/>
              </w:rPr>
            </w:pPr>
          </w:p>
        </w:tc>
      </w:tr>
      <w:tr w:rsidR="00A47B13" w:rsidRPr="00A47B13" w14:paraId="6260EAFA" w14:textId="77777777" w:rsidTr="00CB2487">
        <w:tc>
          <w:tcPr>
            <w:tcW w:w="562" w:type="dxa"/>
          </w:tcPr>
          <w:p w14:paraId="6F952372" w14:textId="77777777" w:rsidR="00A47B13" w:rsidRPr="00A47B13" w:rsidRDefault="00A47B13" w:rsidP="00CB2487">
            <w:pPr>
              <w:rPr>
                <w:rFonts w:ascii="Arial" w:hAnsi="Arial" w:cs="Arial"/>
                <w:b/>
                <w:sz w:val="18"/>
                <w:szCs w:val="18"/>
              </w:rPr>
            </w:pPr>
          </w:p>
          <w:p w14:paraId="477DBC95" w14:textId="6645EB71" w:rsidR="00A47B13" w:rsidRPr="00A47B13" w:rsidRDefault="00A47B13" w:rsidP="00CB2487">
            <w:pPr>
              <w:rPr>
                <w:rFonts w:ascii="Arial" w:hAnsi="Arial" w:cs="Arial"/>
                <w:b/>
                <w:sz w:val="18"/>
                <w:szCs w:val="18"/>
              </w:rPr>
            </w:pPr>
            <w:r w:rsidRPr="00A47B13">
              <w:rPr>
                <w:rFonts w:ascii="Arial" w:hAnsi="Arial" w:cs="Arial"/>
                <w:b/>
                <w:sz w:val="18"/>
                <w:szCs w:val="18"/>
              </w:rPr>
              <w:t>A2</w:t>
            </w:r>
            <w:r w:rsidRPr="00A47B13">
              <w:rPr>
                <w:rFonts w:ascii="Arial" w:hAnsi="Arial" w:cs="Arial"/>
                <w:b/>
                <w:sz w:val="18"/>
                <w:szCs w:val="18"/>
              </w:rPr>
              <w:t>7</w:t>
            </w:r>
          </w:p>
        </w:tc>
        <w:tc>
          <w:tcPr>
            <w:tcW w:w="4465" w:type="dxa"/>
          </w:tcPr>
          <w:p w14:paraId="3DB876D2" w14:textId="77777777" w:rsidR="00A47B13" w:rsidRPr="00A47B13" w:rsidRDefault="00A47B13" w:rsidP="00CB2487">
            <w:pPr>
              <w:rPr>
                <w:rFonts w:ascii="Arial" w:hAnsi="Arial" w:cs="Arial"/>
                <w:sz w:val="18"/>
                <w:szCs w:val="18"/>
              </w:rPr>
            </w:pPr>
          </w:p>
          <w:p w14:paraId="3E33092F" w14:textId="422BE114" w:rsidR="00A47B13" w:rsidRPr="00A47B13" w:rsidRDefault="00A47B13" w:rsidP="00CB2487">
            <w:pPr>
              <w:rPr>
                <w:rFonts w:ascii="Arial" w:hAnsi="Arial" w:cs="Arial"/>
                <w:sz w:val="18"/>
                <w:szCs w:val="18"/>
              </w:rPr>
            </w:pPr>
            <w:r w:rsidRPr="00A47B13">
              <w:rPr>
                <w:rFonts w:ascii="Arial" w:hAnsi="Arial" w:cs="Arial"/>
                <w:sz w:val="20"/>
                <w:szCs w:val="20"/>
              </w:rPr>
              <w:t>Material: acero inoxidable</w:t>
            </w:r>
            <w:r>
              <w:rPr>
                <w:rFonts w:ascii="Arial" w:hAnsi="Arial" w:cs="Arial"/>
                <w:sz w:val="20"/>
                <w:szCs w:val="20"/>
              </w:rPr>
              <w:t xml:space="preserve"> AISI</w:t>
            </w:r>
            <w:r w:rsidRPr="00A47B13">
              <w:rPr>
                <w:rFonts w:ascii="Arial" w:hAnsi="Arial" w:cs="Arial"/>
                <w:sz w:val="20"/>
                <w:szCs w:val="20"/>
              </w:rPr>
              <w:t xml:space="preserve"> 304</w:t>
            </w:r>
          </w:p>
          <w:p w14:paraId="46F434ED" w14:textId="77777777" w:rsidR="00A47B13" w:rsidRPr="00A47B13" w:rsidRDefault="00A47B13" w:rsidP="00CB2487">
            <w:pPr>
              <w:rPr>
                <w:rFonts w:ascii="Arial" w:hAnsi="Arial" w:cs="Arial"/>
                <w:sz w:val="18"/>
                <w:szCs w:val="18"/>
              </w:rPr>
            </w:pPr>
          </w:p>
        </w:tc>
        <w:tc>
          <w:tcPr>
            <w:tcW w:w="2486" w:type="dxa"/>
          </w:tcPr>
          <w:p w14:paraId="219F54AC" w14:textId="77777777" w:rsidR="00A47B13" w:rsidRPr="00A47B13" w:rsidRDefault="00A47B13" w:rsidP="00CB2487">
            <w:pPr>
              <w:rPr>
                <w:rFonts w:ascii="Arial" w:hAnsi="Arial" w:cs="Arial"/>
                <w:sz w:val="18"/>
                <w:szCs w:val="18"/>
              </w:rPr>
            </w:pPr>
          </w:p>
        </w:tc>
        <w:tc>
          <w:tcPr>
            <w:tcW w:w="2542" w:type="dxa"/>
          </w:tcPr>
          <w:p w14:paraId="78800586" w14:textId="77777777" w:rsidR="00A47B13" w:rsidRPr="00A47B13" w:rsidRDefault="00A47B13" w:rsidP="00CB2487">
            <w:pPr>
              <w:rPr>
                <w:rFonts w:ascii="Arial" w:hAnsi="Arial" w:cs="Arial"/>
                <w:sz w:val="18"/>
                <w:szCs w:val="18"/>
              </w:rPr>
            </w:pPr>
          </w:p>
        </w:tc>
      </w:tr>
      <w:tr w:rsidR="00A47B13" w:rsidRPr="00A47B13" w14:paraId="1C467E7B" w14:textId="77777777" w:rsidTr="00CB2487">
        <w:tc>
          <w:tcPr>
            <w:tcW w:w="562" w:type="dxa"/>
          </w:tcPr>
          <w:p w14:paraId="3B23580E" w14:textId="77777777" w:rsidR="00A47B13" w:rsidRPr="00A47B13" w:rsidRDefault="00A47B13" w:rsidP="00CB2487">
            <w:pPr>
              <w:rPr>
                <w:rFonts w:ascii="Arial" w:hAnsi="Arial" w:cs="Arial"/>
                <w:b/>
                <w:sz w:val="18"/>
                <w:szCs w:val="18"/>
              </w:rPr>
            </w:pPr>
          </w:p>
          <w:p w14:paraId="55F5E5C1" w14:textId="256AB595" w:rsidR="00A47B13" w:rsidRPr="00A47B13" w:rsidRDefault="00A47B13" w:rsidP="00CB2487">
            <w:pPr>
              <w:rPr>
                <w:rFonts w:ascii="Arial" w:hAnsi="Arial" w:cs="Arial"/>
                <w:b/>
                <w:sz w:val="18"/>
                <w:szCs w:val="18"/>
              </w:rPr>
            </w:pPr>
            <w:r w:rsidRPr="00A47B13">
              <w:rPr>
                <w:rFonts w:ascii="Arial" w:hAnsi="Arial" w:cs="Arial"/>
                <w:b/>
                <w:sz w:val="18"/>
                <w:szCs w:val="18"/>
              </w:rPr>
              <w:t>A2</w:t>
            </w:r>
            <w:r w:rsidRPr="00A47B13">
              <w:rPr>
                <w:rFonts w:ascii="Arial" w:hAnsi="Arial" w:cs="Arial"/>
                <w:b/>
                <w:sz w:val="18"/>
                <w:szCs w:val="18"/>
              </w:rPr>
              <w:t>8</w:t>
            </w:r>
          </w:p>
        </w:tc>
        <w:tc>
          <w:tcPr>
            <w:tcW w:w="4465" w:type="dxa"/>
          </w:tcPr>
          <w:p w14:paraId="11336F81" w14:textId="40BC2A97" w:rsidR="00A47B13" w:rsidRPr="00A47B13" w:rsidRDefault="00A47B13" w:rsidP="00A47B13">
            <w:pPr>
              <w:autoSpaceDE w:val="0"/>
              <w:autoSpaceDN w:val="0"/>
              <w:adjustRightInd w:val="0"/>
              <w:rPr>
                <w:rFonts w:ascii="Arial" w:hAnsi="Arial" w:cs="Arial"/>
                <w:sz w:val="20"/>
                <w:szCs w:val="20"/>
              </w:rPr>
            </w:pPr>
            <w:r w:rsidRPr="00A47B13">
              <w:rPr>
                <w:rFonts w:ascii="Arial" w:hAnsi="Arial" w:cs="Arial"/>
                <w:sz w:val="20"/>
                <w:szCs w:val="20"/>
              </w:rPr>
              <w:t>Temperatura de trabajo del agua del tanque: desde</w:t>
            </w:r>
            <w:r>
              <w:rPr>
                <w:rFonts w:ascii="Arial" w:hAnsi="Arial" w:cs="Arial"/>
                <w:sz w:val="20"/>
                <w:szCs w:val="20"/>
              </w:rPr>
              <w:t xml:space="preserve"> </w:t>
            </w:r>
            <w:r w:rsidRPr="00A47B13">
              <w:rPr>
                <w:rFonts w:ascii="Arial" w:hAnsi="Arial" w:cs="Arial"/>
                <w:sz w:val="20"/>
                <w:szCs w:val="20"/>
              </w:rPr>
              <w:t>5°c hasta 30°c</w:t>
            </w:r>
          </w:p>
          <w:p w14:paraId="7D495C3C" w14:textId="77777777" w:rsidR="00A47B13" w:rsidRPr="00A47B13" w:rsidRDefault="00A47B13" w:rsidP="00CB2487">
            <w:pPr>
              <w:rPr>
                <w:rFonts w:ascii="Arial" w:hAnsi="Arial" w:cs="Arial"/>
                <w:sz w:val="18"/>
                <w:szCs w:val="18"/>
              </w:rPr>
            </w:pPr>
          </w:p>
        </w:tc>
        <w:tc>
          <w:tcPr>
            <w:tcW w:w="2486" w:type="dxa"/>
          </w:tcPr>
          <w:p w14:paraId="026468BB" w14:textId="77777777" w:rsidR="00A47B13" w:rsidRPr="00A47B13" w:rsidRDefault="00A47B13" w:rsidP="00CB2487">
            <w:pPr>
              <w:rPr>
                <w:rFonts w:ascii="Arial" w:hAnsi="Arial" w:cs="Arial"/>
                <w:sz w:val="18"/>
                <w:szCs w:val="18"/>
              </w:rPr>
            </w:pPr>
          </w:p>
        </w:tc>
        <w:tc>
          <w:tcPr>
            <w:tcW w:w="2542" w:type="dxa"/>
          </w:tcPr>
          <w:p w14:paraId="61127605" w14:textId="77777777" w:rsidR="00A47B13" w:rsidRPr="00A47B13" w:rsidRDefault="00A47B13" w:rsidP="00CB2487">
            <w:pPr>
              <w:rPr>
                <w:rFonts w:ascii="Arial" w:hAnsi="Arial" w:cs="Arial"/>
                <w:sz w:val="18"/>
                <w:szCs w:val="18"/>
              </w:rPr>
            </w:pPr>
          </w:p>
        </w:tc>
      </w:tr>
      <w:tr w:rsidR="00A47B13" w:rsidRPr="00A47B13" w14:paraId="498EB3F2" w14:textId="77777777" w:rsidTr="00CB2487">
        <w:trPr>
          <w:trHeight w:val="1054"/>
        </w:trPr>
        <w:tc>
          <w:tcPr>
            <w:tcW w:w="562" w:type="dxa"/>
          </w:tcPr>
          <w:p w14:paraId="5451A420" w14:textId="77777777" w:rsidR="00A47B13" w:rsidRPr="00A47B13" w:rsidRDefault="00A47B13" w:rsidP="00CB2487">
            <w:pPr>
              <w:rPr>
                <w:rFonts w:ascii="Arial" w:hAnsi="Arial" w:cs="Arial"/>
                <w:b/>
                <w:sz w:val="18"/>
                <w:szCs w:val="18"/>
              </w:rPr>
            </w:pPr>
          </w:p>
          <w:p w14:paraId="5B1250C4" w14:textId="77777777" w:rsidR="00A47B13" w:rsidRPr="00A47B13" w:rsidRDefault="00A47B13" w:rsidP="00CB2487">
            <w:pPr>
              <w:rPr>
                <w:rFonts w:ascii="Arial" w:hAnsi="Arial" w:cs="Arial"/>
                <w:b/>
                <w:sz w:val="18"/>
                <w:szCs w:val="18"/>
              </w:rPr>
            </w:pPr>
          </w:p>
          <w:p w14:paraId="68B153AE" w14:textId="60531152" w:rsidR="00A47B13" w:rsidRPr="00A47B13" w:rsidRDefault="00A47B13" w:rsidP="00CB2487">
            <w:pPr>
              <w:rPr>
                <w:rFonts w:ascii="Arial" w:hAnsi="Arial" w:cs="Arial"/>
                <w:b/>
                <w:sz w:val="18"/>
                <w:szCs w:val="18"/>
              </w:rPr>
            </w:pPr>
            <w:r w:rsidRPr="00A47B13">
              <w:rPr>
                <w:rFonts w:ascii="Arial" w:hAnsi="Arial" w:cs="Arial"/>
                <w:b/>
                <w:sz w:val="18"/>
                <w:szCs w:val="18"/>
              </w:rPr>
              <w:t>A2</w:t>
            </w:r>
            <w:r w:rsidRPr="00A47B13">
              <w:rPr>
                <w:rFonts w:ascii="Arial" w:hAnsi="Arial" w:cs="Arial"/>
                <w:b/>
                <w:sz w:val="18"/>
                <w:szCs w:val="18"/>
              </w:rPr>
              <w:t>9</w:t>
            </w:r>
          </w:p>
        </w:tc>
        <w:tc>
          <w:tcPr>
            <w:tcW w:w="4465" w:type="dxa"/>
            <w:vAlign w:val="center"/>
          </w:tcPr>
          <w:p w14:paraId="1507246A" w14:textId="53B832DD" w:rsidR="00A47B13" w:rsidRPr="00A47B13" w:rsidRDefault="00A47B13" w:rsidP="00A47B13">
            <w:pPr>
              <w:autoSpaceDE w:val="0"/>
              <w:autoSpaceDN w:val="0"/>
              <w:adjustRightInd w:val="0"/>
              <w:rPr>
                <w:rFonts w:ascii="Arial" w:hAnsi="Arial" w:cs="Arial"/>
                <w:sz w:val="20"/>
                <w:szCs w:val="20"/>
              </w:rPr>
            </w:pPr>
            <w:r w:rsidRPr="00A47B13">
              <w:rPr>
                <w:rFonts w:ascii="Arial" w:hAnsi="Arial" w:cs="Arial"/>
                <w:sz w:val="20"/>
                <w:szCs w:val="20"/>
              </w:rPr>
              <w:t>Velocidad de la faja transportadora fabricada en</w:t>
            </w:r>
          </w:p>
          <w:p w14:paraId="75E42A4D" w14:textId="261F51EA" w:rsidR="00A47B13" w:rsidRPr="00A47B13" w:rsidRDefault="00A47B13" w:rsidP="00A47B13">
            <w:pPr>
              <w:jc w:val="both"/>
              <w:rPr>
                <w:rFonts w:ascii="Arial" w:hAnsi="Arial" w:cs="Arial"/>
                <w:sz w:val="18"/>
                <w:szCs w:val="18"/>
              </w:rPr>
            </w:pPr>
            <w:r w:rsidRPr="00A47B13">
              <w:rPr>
                <w:rFonts w:ascii="Arial" w:hAnsi="Arial" w:cs="Arial"/>
                <w:sz w:val="20"/>
                <w:szCs w:val="20"/>
              </w:rPr>
              <w:t xml:space="preserve">Acero inoxidable </w:t>
            </w:r>
            <w:r>
              <w:rPr>
                <w:rFonts w:ascii="Arial" w:hAnsi="Arial" w:cs="Arial"/>
                <w:sz w:val="20"/>
                <w:szCs w:val="20"/>
              </w:rPr>
              <w:t>AISI</w:t>
            </w:r>
            <w:r w:rsidRPr="00A47B13">
              <w:rPr>
                <w:rFonts w:ascii="Arial" w:hAnsi="Arial" w:cs="Arial"/>
                <w:sz w:val="20"/>
                <w:szCs w:val="20"/>
              </w:rPr>
              <w:t xml:space="preserve"> 304: 0.1m/min - 10m/min</w:t>
            </w:r>
          </w:p>
        </w:tc>
        <w:tc>
          <w:tcPr>
            <w:tcW w:w="2486" w:type="dxa"/>
          </w:tcPr>
          <w:p w14:paraId="4D37C1FC" w14:textId="77777777" w:rsidR="00A47B13" w:rsidRPr="00A47B13" w:rsidRDefault="00A47B13" w:rsidP="00CB2487">
            <w:pPr>
              <w:rPr>
                <w:rFonts w:ascii="Arial" w:hAnsi="Arial" w:cs="Arial"/>
                <w:sz w:val="18"/>
                <w:szCs w:val="18"/>
              </w:rPr>
            </w:pPr>
          </w:p>
        </w:tc>
        <w:tc>
          <w:tcPr>
            <w:tcW w:w="2542" w:type="dxa"/>
          </w:tcPr>
          <w:p w14:paraId="6F19BDAE" w14:textId="77777777" w:rsidR="00A47B13" w:rsidRPr="00A47B13" w:rsidRDefault="00A47B13" w:rsidP="00CB2487">
            <w:pPr>
              <w:rPr>
                <w:rFonts w:ascii="Arial" w:hAnsi="Arial" w:cs="Arial"/>
                <w:sz w:val="18"/>
                <w:szCs w:val="18"/>
              </w:rPr>
            </w:pPr>
          </w:p>
        </w:tc>
      </w:tr>
      <w:tr w:rsidR="00A47B13" w:rsidRPr="00A47B13" w14:paraId="10B4E1F5" w14:textId="77777777" w:rsidTr="00CB2487">
        <w:tc>
          <w:tcPr>
            <w:tcW w:w="562" w:type="dxa"/>
          </w:tcPr>
          <w:p w14:paraId="029A2EF3" w14:textId="77777777" w:rsidR="00A47B13" w:rsidRPr="00A47B13" w:rsidRDefault="00A47B13" w:rsidP="00CB2487">
            <w:pPr>
              <w:rPr>
                <w:rFonts w:ascii="Arial" w:hAnsi="Arial" w:cs="Arial"/>
                <w:b/>
                <w:sz w:val="18"/>
                <w:szCs w:val="18"/>
              </w:rPr>
            </w:pPr>
          </w:p>
          <w:p w14:paraId="7007C032" w14:textId="6B438B6D" w:rsidR="00A47B13" w:rsidRPr="00A47B13" w:rsidRDefault="00A47B13" w:rsidP="00CB2487">
            <w:pPr>
              <w:rPr>
                <w:rFonts w:ascii="Arial" w:hAnsi="Arial" w:cs="Arial"/>
                <w:b/>
                <w:sz w:val="18"/>
                <w:szCs w:val="18"/>
              </w:rPr>
            </w:pPr>
            <w:r w:rsidRPr="00A47B13">
              <w:rPr>
                <w:rFonts w:ascii="Arial" w:hAnsi="Arial" w:cs="Arial"/>
                <w:b/>
                <w:sz w:val="18"/>
                <w:szCs w:val="18"/>
              </w:rPr>
              <w:t>A</w:t>
            </w:r>
            <w:r w:rsidRPr="00A47B13">
              <w:rPr>
                <w:rFonts w:ascii="Arial" w:hAnsi="Arial" w:cs="Arial"/>
                <w:b/>
                <w:sz w:val="18"/>
                <w:szCs w:val="18"/>
              </w:rPr>
              <w:t>30</w:t>
            </w:r>
          </w:p>
        </w:tc>
        <w:tc>
          <w:tcPr>
            <w:tcW w:w="4465" w:type="dxa"/>
          </w:tcPr>
          <w:p w14:paraId="7465268A" w14:textId="77777777" w:rsidR="00A47B13" w:rsidRPr="00A47B13" w:rsidRDefault="00A47B13" w:rsidP="00CB2487">
            <w:pPr>
              <w:rPr>
                <w:rFonts w:ascii="Arial" w:hAnsi="Arial" w:cs="Arial"/>
                <w:sz w:val="18"/>
                <w:szCs w:val="18"/>
              </w:rPr>
            </w:pPr>
          </w:p>
          <w:p w14:paraId="5E7AD9D1" w14:textId="280C4A1D" w:rsidR="00A47B13" w:rsidRPr="00A47B13" w:rsidRDefault="00A47B13" w:rsidP="00CB2487">
            <w:pPr>
              <w:rPr>
                <w:rFonts w:ascii="Arial" w:hAnsi="Arial" w:cs="Arial"/>
                <w:sz w:val="18"/>
                <w:szCs w:val="18"/>
              </w:rPr>
            </w:pPr>
            <w:r w:rsidRPr="00A47B13">
              <w:rPr>
                <w:rFonts w:ascii="Arial" w:hAnsi="Arial" w:cs="Arial"/>
                <w:sz w:val="20"/>
                <w:szCs w:val="20"/>
              </w:rPr>
              <w:t>S</w:t>
            </w:r>
            <w:r>
              <w:rPr>
                <w:rFonts w:ascii="Arial" w:hAnsi="Arial" w:cs="Arial"/>
                <w:sz w:val="20"/>
                <w:szCs w:val="20"/>
              </w:rPr>
              <w:t>istema de recirculación de agua</w:t>
            </w:r>
          </w:p>
          <w:p w14:paraId="2A031F43" w14:textId="77777777" w:rsidR="00A47B13" w:rsidRPr="00A47B13" w:rsidRDefault="00A47B13" w:rsidP="00CB2487">
            <w:pPr>
              <w:rPr>
                <w:rFonts w:ascii="Arial" w:hAnsi="Arial" w:cs="Arial"/>
                <w:sz w:val="18"/>
                <w:szCs w:val="18"/>
              </w:rPr>
            </w:pPr>
          </w:p>
        </w:tc>
        <w:tc>
          <w:tcPr>
            <w:tcW w:w="2486" w:type="dxa"/>
          </w:tcPr>
          <w:p w14:paraId="54D31C3D" w14:textId="77777777" w:rsidR="00A47B13" w:rsidRPr="00A47B13" w:rsidRDefault="00A47B13" w:rsidP="00CB2487">
            <w:pPr>
              <w:rPr>
                <w:rFonts w:ascii="Arial" w:hAnsi="Arial" w:cs="Arial"/>
                <w:sz w:val="18"/>
                <w:szCs w:val="18"/>
              </w:rPr>
            </w:pPr>
          </w:p>
        </w:tc>
        <w:tc>
          <w:tcPr>
            <w:tcW w:w="2542" w:type="dxa"/>
          </w:tcPr>
          <w:p w14:paraId="41EF3444" w14:textId="77777777" w:rsidR="00A47B13" w:rsidRPr="00A47B13" w:rsidRDefault="00A47B13" w:rsidP="00CB2487">
            <w:pPr>
              <w:rPr>
                <w:rFonts w:ascii="Arial" w:hAnsi="Arial" w:cs="Arial"/>
                <w:sz w:val="18"/>
                <w:szCs w:val="18"/>
              </w:rPr>
            </w:pPr>
          </w:p>
        </w:tc>
      </w:tr>
      <w:tr w:rsidR="00A47B13" w:rsidRPr="00A47B13" w14:paraId="5DB4FE0C" w14:textId="77777777" w:rsidTr="00CB2487">
        <w:tc>
          <w:tcPr>
            <w:tcW w:w="562" w:type="dxa"/>
          </w:tcPr>
          <w:p w14:paraId="064D31E6" w14:textId="77777777" w:rsidR="00A47B13" w:rsidRPr="00A47B13" w:rsidRDefault="00A47B13" w:rsidP="00CB2487">
            <w:pPr>
              <w:rPr>
                <w:rFonts w:ascii="Arial" w:hAnsi="Arial" w:cs="Arial"/>
                <w:b/>
                <w:sz w:val="18"/>
                <w:szCs w:val="18"/>
              </w:rPr>
            </w:pPr>
          </w:p>
          <w:p w14:paraId="5A7FF961" w14:textId="5899C9A9" w:rsidR="00A47B13" w:rsidRPr="00A47B13" w:rsidRDefault="00A47B13" w:rsidP="00CB2487">
            <w:pPr>
              <w:rPr>
                <w:rFonts w:ascii="Arial" w:hAnsi="Arial" w:cs="Arial"/>
                <w:b/>
                <w:sz w:val="18"/>
                <w:szCs w:val="18"/>
              </w:rPr>
            </w:pPr>
            <w:r w:rsidRPr="00A47B13">
              <w:rPr>
                <w:rFonts w:ascii="Arial" w:hAnsi="Arial" w:cs="Arial"/>
                <w:b/>
                <w:sz w:val="18"/>
                <w:szCs w:val="18"/>
              </w:rPr>
              <w:t>A</w:t>
            </w:r>
            <w:r w:rsidRPr="00A47B13">
              <w:rPr>
                <w:rFonts w:ascii="Arial" w:hAnsi="Arial" w:cs="Arial"/>
                <w:b/>
                <w:sz w:val="18"/>
                <w:szCs w:val="18"/>
              </w:rPr>
              <w:t>31</w:t>
            </w:r>
          </w:p>
        </w:tc>
        <w:tc>
          <w:tcPr>
            <w:tcW w:w="4465" w:type="dxa"/>
          </w:tcPr>
          <w:p w14:paraId="7A8EDA3F" w14:textId="77777777" w:rsidR="00A47B13" w:rsidRPr="00A47B13" w:rsidRDefault="00A47B13" w:rsidP="00CB2487">
            <w:pPr>
              <w:rPr>
                <w:rFonts w:ascii="Arial" w:hAnsi="Arial" w:cs="Arial"/>
                <w:sz w:val="18"/>
                <w:szCs w:val="18"/>
              </w:rPr>
            </w:pPr>
          </w:p>
          <w:p w14:paraId="1E68F77C" w14:textId="7F3B3484" w:rsidR="00A47B13" w:rsidRPr="00A47B13" w:rsidRDefault="00A47B13" w:rsidP="00CB2487">
            <w:pPr>
              <w:rPr>
                <w:rFonts w:ascii="Arial" w:hAnsi="Arial" w:cs="Arial"/>
                <w:sz w:val="18"/>
                <w:szCs w:val="18"/>
              </w:rPr>
            </w:pPr>
            <w:r w:rsidRPr="00A47B13">
              <w:rPr>
                <w:rFonts w:ascii="Arial" w:hAnsi="Arial" w:cs="Arial"/>
                <w:sz w:val="20"/>
                <w:szCs w:val="20"/>
              </w:rPr>
              <w:t>U</w:t>
            </w:r>
            <w:r>
              <w:rPr>
                <w:rFonts w:ascii="Arial" w:hAnsi="Arial" w:cs="Arial"/>
                <w:sz w:val="20"/>
                <w:szCs w:val="20"/>
              </w:rPr>
              <w:t>nidad de condensación de 1HP</w:t>
            </w:r>
          </w:p>
          <w:p w14:paraId="3BEB09BE" w14:textId="77777777" w:rsidR="00A47B13" w:rsidRPr="00A47B13" w:rsidRDefault="00A47B13" w:rsidP="00CB2487">
            <w:pPr>
              <w:rPr>
                <w:rFonts w:ascii="Arial" w:hAnsi="Arial" w:cs="Arial"/>
                <w:sz w:val="18"/>
                <w:szCs w:val="18"/>
              </w:rPr>
            </w:pPr>
          </w:p>
        </w:tc>
        <w:tc>
          <w:tcPr>
            <w:tcW w:w="2486" w:type="dxa"/>
          </w:tcPr>
          <w:p w14:paraId="42E1929E" w14:textId="77777777" w:rsidR="00A47B13" w:rsidRPr="00A47B13" w:rsidRDefault="00A47B13" w:rsidP="00CB2487">
            <w:pPr>
              <w:rPr>
                <w:rFonts w:ascii="Arial" w:hAnsi="Arial" w:cs="Arial"/>
                <w:sz w:val="18"/>
                <w:szCs w:val="18"/>
              </w:rPr>
            </w:pPr>
          </w:p>
        </w:tc>
        <w:tc>
          <w:tcPr>
            <w:tcW w:w="2542" w:type="dxa"/>
          </w:tcPr>
          <w:p w14:paraId="62C29402" w14:textId="77777777" w:rsidR="00A47B13" w:rsidRPr="00A47B13" w:rsidRDefault="00A47B13" w:rsidP="00CB2487">
            <w:pPr>
              <w:rPr>
                <w:rFonts w:ascii="Arial" w:hAnsi="Arial" w:cs="Arial"/>
                <w:sz w:val="18"/>
                <w:szCs w:val="18"/>
              </w:rPr>
            </w:pPr>
          </w:p>
        </w:tc>
      </w:tr>
      <w:tr w:rsidR="00A47B13" w:rsidRPr="00A47B13" w14:paraId="5FCB5541" w14:textId="77777777" w:rsidTr="00CB2487">
        <w:tc>
          <w:tcPr>
            <w:tcW w:w="562" w:type="dxa"/>
          </w:tcPr>
          <w:p w14:paraId="0382ECBA" w14:textId="77777777" w:rsidR="00A47B13" w:rsidRPr="00A47B13" w:rsidRDefault="00A47B13" w:rsidP="00CB2487">
            <w:pPr>
              <w:rPr>
                <w:rFonts w:ascii="Arial" w:hAnsi="Arial" w:cs="Arial"/>
                <w:b/>
                <w:sz w:val="18"/>
                <w:szCs w:val="18"/>
              </w:rPr>
            </w:pPr>
          </w:p>
          <w:p w14:paraId="50C0514B" w14:textId="74430422" w:rsidR="00A47B13" w:rsidRPr="00A47B13" w:rsidRDefault="00A47B13" w:rsidP="00CB2487">
            <w:pPr>
              <w:rPr>
                <w:rFonts w:ascii="Arial" w:hAnsi="Arial" w:cs="Arial"/>
                <w:b/>
                <w:sz w:val="18"/>
                <w:szCs w:val="18"/>
              </w:rPr>
            </w:pPr>
            <w:r w:rsidRPr="00A47B13">
              <w:rPr>
                <w:rFonts w:ascii="Arial" w:hAnsi="Arial" w:cs="Arial"/>
                <w:b/>
                <w:sz w:val="18"/>
                <w:szCs w:val="18"/>
              </w:rPr>
              <w:t>A</w:t>
            </w:r>
            <w:r w:rsidRPr="00A47B13">
              <w:rPr>
                <w:rFonts w:ascii="Arial" w:hAnsi="Arial" w:cs="Arial"/>
                <w:b/>
                <w:sz w:val="18"/>
                <w:szCs w:val="18"/>
              </w:rPr>
              <w:t>32</w:t>
            </w:r>
          </w:p>
        </w:tc>
        <w:tc>
          <w:tcPr>
            <w:tcW w:w="4465" w:type="dxa"/>
          </w:tcPr>
          <w:p w14:paraId="708CD3D0" w14:textId="4074AAA1" w:rsidR="00A47B13" w:rsidRPr="00A47B13" w:rsidRDefault="00A47B13" w:rsidP="00A47B13">
            <w:pPr>
              <w:rPr>
                <w:rFonts w:ascii="Arial" w:hAnsi="Arial" w:cs="Arial"/>
                <w:sz w:val="18"/>
                <w:szCs w:val="18"/>
              </w:rPr>
            </w:pPr>
            <w:r w:rsidRPr="00A47B13">
              <w:rPr>
                <w:rFonts w:ascii="Arial" w:hAnsi="Arial" w:cs="Arial"/>
                <w:sz w:val="18"/>
                <w:szCs w:val="18"/>
              </w:rPr>
              <w:t>Tecnología de caída (tolva de salida de producto</w:t>
            </w:r>
          </w:p>
          <w:p w14:paraId="5962E204" w14:textId="09B3DDB0" w:rsidR="00A47B13" w:rsidRPr="00A47B13" w:rsidRDefault="00A47B13" w:rsidP="00A47B13">
            <w:pPr>
              <w:rPr>
                <w:rFonts w:ascii="Arial" w:hAnsi="Arial" w:cs="Arial"/>
                <w:sz w:val="18"/>
                <w:szCs w:val="18"/>
              </w:rPr>
            </w:pPr>
            <w:r w:rsidRPr="00A47B13">
              <w:rPr>
                <w:rFonts w:ascii="Arial" w:hAnsi="Arial" w:cs="Arial"/>
                <w:sz w:val="18"/>
                <w:szCs w:val="18"/>
              </w:rPr>
              <w:t>Regulable).</w:t>
            </w:r>
          </w:p>
          <w:p w14:paraId="41858CFE" w14:textId="77777777" w:rsidR="00A47B13" w:rsidRPr="00A47B13" w:rsidRDefault="00A47B13" w:rsidP="00CB2487">
            <w:pPr>
              <w:rPr>
                <w:rFonts w:ascii="Arial" w:hAnsi="Arial" w:cs="Arial"/>
                <w:sz w:val="18"/>
                <w:szCs w:val="18"/>
              </w:rPr>
            </w:pPr>
          </w:p>
        </w:tc>
        <w:tc>
          <w:tcPr>
            <w:tcW w:w="2486" w:type="dxa"/>
          </w:tcPr>
          <w:p w14:paraId="3B7EC870" w14:textId="77777777" w:rsidR="00A47B13" w:rsidRPr="00A47B13" w:rsidRDefault="00A47B13" w:rsidP="00CB2487">
            <w:pPr>
              <w:rPr>
                <w:rFonts w:ascii="Arial" w:hAnsi="Arial" w:cs="Arial"/>
                <w:sz w:val="18"/>
                <w:szCs w:val="18"/>
              </w:rPr>
            </w:pPr>
          </w:p>
        </w:tc>
        <w:tc>
          <w:tcPr>
            <w:tcW w:w="2542" w:type="dxa"/>
          </w:tcPr>
          <w:p w14:paraId="09DC3434" w14:textId="77777777" w:rsidR="00A47B13" w:rsidRPr="00A47B13" w:rsidRDefault="00A47B13" w:rsidP="00CB2487">
            <w:pPr>
              <w:rPr>
                <w:rFonts w:ascii="Arial" w:hAnsi="Arial" w:cs="Arial"/>
                <w:sz w:val="18"/>
                <w:szCs w:val="18"/>
              </w:rPr>
            </w:pPr>
          </w:p>
        </w:tc>
      </w:tr>
    </w:tbl>
    <w:p w14:paraId="16927875" w14:textId="77777777" w:rsidR="00A47B13" w:rsidRPr="002F649C" w:rsidRDefault="00A47B13" w:rsidP="00A47B13">
      <w:pPr>
        <w:rPr>
          <w:rFonts w:ascii="Arial" w:hAnsi="Arial" w:cs="Arial"/>
          <w:b/>
          <w:sz w:val="18"/>
          <w:szCs w:val="18"/>
        </w:rPr>
      </w:pPr>
    </w:p>
    <w:p w14:paraId="576EE4F0" w14:textId="77777777" w:rsidR="00A47B13" w:rsidRPr="002F649C" w:rsidRDefault="00A47B13" w:rsidP="00A47B13">
      <w:pPr>
        <w:rPr>
          <w:rFonts w:ascii="Arial" w:hAnsi="Arial" w:cs="Arial"/>
          <w:b/>
          <w:sz w:val="18"/>
          <w:szCs w:val="18"/>
        </w:rPr>
      </w:pPr>
    </w:p>
    <w:p w14:paraId="5A1D6E44" w14:textId="77777777" w:rsidR="00A47B13" w:rsidRPr="002F649C" w:rsidRDefault="00A47B13" w:rsidP="001929A6">
      <w:pPr>
        <w:rPr>
          <w:rFonts w:ascii="Arial" w:hAnsi="Arial" w:cs="Arial"/>
          <w:b/>
          <w:sz w:val="18"/>
          <w:szCs w:val="18"/>
        </w:rPr>
      </w:pPr>
    </w:p>
    <w:sectPr w:rsidR="00A47B13" w:rsidRPr="002F649C" w:rsidSect="00E72066">
      <w:pgSz w:w="12240" w:h="15840"/>
      <w:pgMar w:top="1418" w:right="1041"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C6BE5" w14:textId="77777777" w:rsidR="00981AEC" w:rsidRDefault="00981AEC" w:rsidP="003A3A75">
      <w:pPr>
        <w:spacing w:after="0" w:line="240" w:lineRule="auto"/>
      </w:pPr>
      <w:r>
        <w:separator/>
      </w:r>
    </w:p>
  </w:endnote>
  <w:endnote w:type="continuationSeparator" w:id="0">
    <w:p w14:paraId="6792F65B" w14:textId="77777777" w:rsidR="00981AEC" w:rsidRDefault="00981AEC" w:rsidP="003A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9AA7A" w14:textId="77777777" w:rsidR="00981AEC" w:rsidRDefault="00981AEC" w:rsidP="003A3A75">
      <w:pPr>
        <w:spacing w:after="0" w:line="240" w:lineRule="auto"/>
      </w:pPr>
      <w:r>
        <w:separator/>
      </w:r>
    </w:p>
  </w:footnote>
  <w:footnote w:type="continuationSeparator" w:id="0">
    <w:p w14:paraId="55F8419A" w14:textId="77777777" w:rsidR="00981AEC" w:rsidRDefault="00981AEC" w:rsidP="003A3A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858BF"/>
    <w:multiLevelType w:val="hybridMultilevel"/>
    <w:tmpl w:val="7F9C19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4B274DD"/>
    <w:multiLevelType w:val="hybridMultilevel"/>
    <w:tmpl w:val="1D9A1A5A"/>
    <w:lvl w:ilvl="0" w:tplc="280A0001">
      <w:start w:val="1"/>
      <w:numFmt w:val="bullet"/>
      <w:lvlText w:val=""/>
      <w:lvlJc w:val="left"/>
      <w:pPr>
        <w:ind w:left="812" w:hanging="360"/>
      </w:pPr>
      <w:rPr>
        <w:rFonts w:ascii="Symbol" w:hAnsi="Symbol" w:hint="default"/>
      </w:rPr>
    </w:lvl>
    <w:lvl w:ilvl="1" w:tplc="280A0003" w:tentative="1">
      <w:start w:val="1"/>
      <w:numFmt w:val="bullet"/>
      <w:lvlText w:val="o"/>
      <w:lvlJc w:val="left"/>
      <w:pPr>
        <w:ind w:left="1532" w:hanging="360"/>
      </w:pPr>
      <w:rPr>
        <w:rFonts w:ascii="Courier New" w:hAnsi="Courier New" w:cs="Courier New" w:hint="default"/>
      </w:rPr>
    </w:lvl>
    <w:lvl w:ilvl="2" w:tplc="280A0005" w:tentative="1">
      <w:start w:val="1"/>
      <w:numFmt w:val="bullet"/>
      <w:lvlText w:val=""/>
      <w:lvlJc w:val="left"/>
      <w:pPr>
        <w:ind w:left="2252" w:hanging="360"/>
      </w:pPr>
      <w:rPr>
        <w:rFonts w:ascii="Wingdings" w:hAnsi="Wingdings" w:hint="default"/>
      </w:rPr>
    </w:lvl>
    <w:lvl w:ilvl="3" w:tplc="280A0001" w:tentative="1">
      <w:start w:val="1"/>
      <w:numFmt w:val="bullet"/>
      <w:lvlText w:val=""/>
      <w:lvlJc w:val="left"/>
      <w:pPr>
        <w:ind w:left="2972" w:hanging="360"/>
      </w:pPr>
      <w:rPr>
        <w:rFonts w:ascii="Symbol" w:hAnsi="Symbol" w:hint="default"/>
      </w:rPr>
    </w:lvl>
    <w:lvl w:ilvl="4" w:tplc="280A0003" w:tentative="1">
      <w:start w:val="1"/>
      <w:numFmt w:val="bullet"/>
      <w:lvlText w:val="o"/>
      <w:lvlJc w:val="left"/>
      <w:pPr>
        <w:ind w:left="3692" w:hanging="360"/>
      </w:pPr>
      <w:rPr>
        <w:rFonts w:ascii="Courier New" w:hAnsi="Courier New" w:cs="Courier New" w:hint="default"/>
      </w:rPr>
    </w:lvl>
    <w:lvl w:ilvl="5" w:tplc="280A0005" w:tentative="1">
      <w:start w:val="1"/>
      <w:numFmt w:val="bullet"/>
      <w:lvlText w:val=""/>
      <w:lvlJc w:val="left"/>
      <w:pPr>
        <w:ind w:left="4412" w:hanging="360"/>
      </w:pPr>
      <w:rPr>
        <w:rFonts w:ascii="Wingdings" w:hAnsi="Wingdings" w:hint="default"/>
      </w:rPr>
    </w:lvl>
    <w:lvl w:ilvl="6" w:tplc="280A0001" w:tentative="1">
      <w:start w:val="1"/>
      <w:numFmt w:val="bullet"/>
      <w:lvlText w:val=""/>
      <w:lvlJc w:val="left"/>
      <w:pPr>
        <w:ind w:left="5132" w:hanging="360"/>
      </w:pPr>
      <w:rPr>
        <w:rFonts w:ascii="Symbol" w:hAnsi="Symbol" w:hint="default"/>
      </w:rPr>
    </w:lvl>
    <w:lvl w:ilvl="7" w:tplc="280A0003" w:tentative="1">
      <w:start w:val="1"/>
      <w:numFmt w:val="bullet"/>
      <w:lvlText w:val="o"/>
      <w:lvlJc w:val="left"/>
      <w:pPr>
        <w:ind w:left="5852" w:hanging="360"/>
      </w:pPr>
      <w:rPr>
        <w:rFonts w:ascii="Courier New" w:hAnsi="Courier New" w:cs="Courier New" w:hint="default"/>
      </w:rPr>
    </w:lvl>
    <w:lvl w:ilvl="8" w:tplc="280A0005" w:tentative="1">
      <w:start w:val="1"/>
      <w:numFmt w:val="bullet"/>
      <w:lvlText w:val=""/>
      <w:lvlJc w:val="left"/>
      <w:pPr>
        <w:ind w:left="6572" w:hanging="360"/>
      </w:pPr>
      <w:rPr>
        <w:rFonts w:ascii="Wingdings" w:hAnsi="Wingdings" w:hint="default"/>
      </w:rPr>
    </w:lvl>
  </w:abstractNum>
  <w:abstractNum w:abstractNumId="2" w15:restartNumberingAfterBreak="0">
    <w:nsid w:val="355B2BBB"/>
    <w:multiLevelType w:val="hybridMultilevel"/>
    <w:tmpl w:val="DF4E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C50334"/>
    <w:multiLevelType w:val="hybridMultilevel"/>
    <w:tmpl w:val="1C426B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5C2B2119"/>
    <w:multiLevelType w:val="hybridMultilevel"/>
    <w:tmpl w:val="DFAC89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5FDD62CA"/>
    <w:multiLevelType w:val="hybridMultilevel"/>
    <w:tmpl w:val="CE9485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2CF7478"/>
    <w:multiLevelType w:val="hybridMultilevel"/>
    <w:tmpl w:val="F1946A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700B13DD"/>
    <w:multiLevelType w:val="hybridMultilevel"/>
    <w:tmpl w:val="4030D570"/>
    <w:lvl w:ilvl="0" w:tplc="A5B69EE0">
      <w:numFmt w:val="bullet"/>
      <w:lvlText w:val="-"/>
      <w:lvlJc w:val="left"/>
      <w:pPr>
        <w:ind w:left="720" w:hanging="360"/>
      </w:pPr>
      <w:rPr>
        <w:rFonts w:ascii="Arial" w:eastAsia="Calibri" w:hAnsi="Arial" w:cs="Arial" w:hint="default"/>
        <w:b/>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770A7F0F"/>
    <w:multiLevelType w:val="hybridMultilevel"/>
    <w:tmpl w:val="EC5E5878"/>
    <w:lvl w:ilvl="0" w:tplc="195A175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788E34B9"/>
    <w:multiLevelType w:val="hybridMultilevel"/>
    <w:tmpl w:val="6AACBA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7C331551"/>
    <w:multiLevelType w:val="hybridMultilevel"/>
    <w:tmpl w:val="DA184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790A7C"/>
    <w:multiLevelType w:val="hybridMultilevel"/>
    <w:tmpl w:val="E28E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3"/>
  </w:num>
  <w:num w:numId="4">
    <w:abstractNumId w:val="6"/>
  </w:num>
  <w:num w:numId="5">
    <w:abstractNumId w:val="0"/>
  </w:num>
  <w:num w:numId="6">
    <w:abstractNumId w:val="2"/>
  </w:num>
  <w:num w:numId="7">
    <w:abstractNumId w:val="5"/>
  </w:num>
  <w:num w:numId="8">
    <w:abstractNumId w:val="9"/>
  </w:num>
  <w:num w:numId="9">
    <w:abstractNumId w:val="7"/>
  </w:num>
  <w:num w:numId="10">
    <w:abstractNumId w:val="4"/>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36"/>
    <w:rsid w:val="00021ACB"/>
    <w:rsid w:val="00022B14"/>
    <w:rsid w:val="00066DC5"/>
    <w:rsid w:val="00085DEA"/>
    <w:rsid w:val="000B3BFE"/>
    <w:rsid w:val="000C2023"/>
    <w:rsid w:val="000D72E8"/>
    <w:rsid w:val="000E2791"/>
    <w:rsid w:val="000E6942"/>
    <w:rsid w:val="00107704"/>
    <w:rsid w:val="00114B44"/>
    <w:rsid w:val="00132911"/>
    <w:rsid w:val="001734C2"/>
    <w:rsid w:val="001929A6"/>
    <w:rsid w:val="001A7AC2"/>
    <w:rsid w:val="001D1984"/>
    <w:rsid w:val="001D2668"/>
    <w:rsid w:val="001E5AEE"/>
    <w:rsid w:val="00225D80"/>
    <w:rsid w:val="00241EA9"/>
    <w:rsid w:val="00243DD8"/>
    <w:rsid w:val="0024778C"/>
    <w:rsid w:val="00253B97"/>
    <w:rsid w:val="002936B2"/>
    <w:rsid w:val="002D48B7"/>
    <w:rsid w:val="002D5F65"/>
    <w:rsid w:val="002D6BA5"/>
    <w:rsid w:val="002F649C"/>
    <w:rsid w:val="003276D7"/>
    <w:rsid w:val="00336373"/>
    <w:rsid w:val="003430CB"/>
    <w:rsid w:val="0037657B"/>
    <w:rsid w:val="003965D7"/>
    <w:rsid w:val="003A2478"/>
    <w:rsid w:val="003A3A75"/>
    <w:rsid w:val="003B6817"/>
    <w:rsid w:val="003D49AB"/>
    <w:rsid w:val="00410BA1"/>
    <w:rsid w:val="004140DD"/>
    <w:rsid w:val="004141DA"/>
    <w:rsid w:val="00414A47"/>
    <w:rsid w:val="00445C0B"/>
    <w:rsid w:val="00455D7C"/>
    <w:rsid w:val="00467D20"/>
    <w:rsid w:val="004972BC"/>
    <w:rsid w:val="004B7238"/>
    <w:rsid w:val="004B7A97"/>
    <w:rsid w:val="004C6933"/>
    <w:rsid w:val="004D3620"/>
    <w:rsid w:val="004D7DB9"/>
    <w:rsid w:val="004F3EBE"/>
    <w:rsid w:val="005030F0"/>
    <w:rsid w:val="005076C2"/>
    <w:rsid w:val="00522F39"/>
    <w:rsid w:val="005248A7"/>
    <w:rsid w:val="00525C6E"/>
    <w:rsid w:val="005354E1"/>
    <w:rsid w:val="005716C3"/>
    <w:rsid w:val="00596D81"/>
    <w:rsid w:val="005A3461"/>
    <w:rsid w:val="005B0821"/>
    <w:rsid w:val="005B3DEF"/>
    <w:rsid w:val="005C01B0"/>
    <w:rsid w:val="005C11C0"/>
    <w:rsid w:val="005C33CC"/>
    <w:rsid w:val="005D4C0B"/>
    <w:rsid w:val="005D55AF"/>
    <w:rsid w:val="0060090A"/>
    <w:rsid w:val="006033A2"/>
    <w:rsid w:val="00615D8C"/>
    <w:rsid w:val="006205C7"/>
    <w:rsid w:val="00627B77"/>
    <w:rsid w:val="0064172B"/>
    <w:rsid w:val="00645190"/>
    <w:rsid w:val="006660BE"/>
    <w:rsid w:val="006802BF"/>
    <w:rsid w:val="00685D18"/>
    <w:rsid w:val="006A38AE"/>
    <w:rsid w:val="006A5984"/>
    <w:rsid w:val="006B33B0"/>
    <w:rsid w:val="006F5116"/>
    <w:rsid w:val="00713054"/>
    <w:rsid w:val="00753488"/>
    <w:rsid w:val="00767DC1"/>
    <w:rsid w:val="00790641"/>
    <w:rsid w:val="007A5316"/>
    <w:rsid w:val="007C4203"/>
    <w:rsid w:val="007E382A"/>
    <w:rsid w:val="0080087B"/>
    <w:rsid w:val="008115EF"/>
    <w:rsid w:val="00813E95"/>
    <w:rsid w:val="0082739A"/>
    <w:rsid w:val="00864B23"/>
    <w:rsid w:val="0089237D"/>
    <w:rsid w:val="00897F87"/>
    <w:rsid w:val="008A5AD0"/>
    <w:rsid w:val="008B1BB4"/>
    <w:rsid w:val="008B47CE"/>
    <w:rsid w:val="008F61AF"/>
    <w:rsid w:val="00900D69"/>
    <w:rsid w:val="0092570A"/>
    <w:rsid w:val="00930C92"/>
    <w:rsid w:val="00933162"/>
    <w:rsid w:val="0094413E"/>
    <w:rsid w:val="00951010"/>
    <w:rsid w:val="00977BB8"/>
    <w:rsid w:val="00981AEC"/>
    <w:rsid w:val="009B5905"/>
    <w:rsid w:val="009C1583"/>
    <w:rsid w:val="009F3EDD"/>
    <w:rsid w:val="009F5B13"/>
    <w:rsid w:val="00A074BA"/>
    <w:rsid w:val="00A10804"/>
    <w:rsid w:val="00A168C4"/>
    <w:rsid w:val="00A175D5"/>
    <w:rsid w:val="00A21930"/>
    <w:rsid w:val="00A271D5"/>
    <w:rsid w:val="00A335BE"/>
    <w:rsid w:val="00A47B13"/>
    <w:rsid w:val="00A54AE8"/>
    <w:rsid w:val="00A74F66"/>
    <w:rsid w:val="00A81218"/>
    <w:rsid w:val="00A82E29"/>
    <w:rsid w:val="00A82F71"/>
    <w:rsid w:val="00AC6B30"/>
    <w:rsid w:val="00AC6D91"/>
    <w:rsid w:val="00AC78AC"/>
    <w:rsid w:val="00AE52E2"/>
    <w:rsid w:val="00B1118F"/>
    <w:rsid w:val="00B125BE"/>
    <w:rsid w:val="00B14917"/>
    <w:rsid w:val="00B20C56"/>
    <w:rsid w:val="00B31B69"/>
    <w:rsid w:val="00B34A3E"/>
    <w:rsid w:val="00B57836"/>
    <w:rsid w:val="00B611A1"/>
    <w:rsid w:val="00B77BD5"/>
    <w:rsid w:val="00B81C51"/>
    <w:rsid w:val="00B90C9B"/>
    <w:rsid w:val="00BA7E01"/>
    <w:rsid w:val="00BE2ED6"/>
    <w:rsid w:val="00C2655E"/>
    <w:rsid w:val="00C27054"/>
    <w:rsid w:val="00C32465"/>
    <w:rsid w:val="00C33077"/>
    <w:rsid w:val="00C46AEB"/>
    <w:rsid w:val="00C53205"/>
    <w:rsid w:val="00C639E9"/>
    <w:rsid w:val="00C66982"/>
    <w:rsid w:val="00C773D7"/>
    <w:rsid w:val="00CA4C45"/>
    <w:rsid w:val="00CA56FB"/>
    <w:rsid w:val="00CE701A"/>
    <w:rsid w:val="00CF778E"/>
    <w:rsid w:val="00CF7C3A"/>
    <w:rsid w:val="00D027AD"/>
    <w:rsid w:val="00D129E6"/>
    <w:rsid w:val="00D35139"/>
    <w:rsid w:val="00D44049"/>
    <w:rsid w:val="00D50983"/>
    <w:rsid w:val="00D55454"/>
    <w:rsid w:val="00D57B57"/>
    <w:rsid w:val="00D74AA4"/>
    <w:rsid w:val="00D92C66"/>
    <w:rsid w:val="00DA1A72"/>
    <w:rsid w:val="00DB133E"/>
    <w:rsid w:val="00DC1A80"/>
    <w:rsid w:val="00DC6567"/>
    <w:rsid w:val="00DD66E2"/>
    <w:rsid w:val="00E01701"/>
    <w:rsid w:val="00E211A5"/>
    <w:rsid w:val="00E27681"/>
    <w:rsid w:val="00E305FF"/>
    <w:rsid w:val="00E556B3"/>
    <w:rsid w:val="00E71C8E"/>
    <w:rsid w:val="00E72066"/>
    <w:rsid w:val="00E93190"/>
    <w:rsid w:val="00EA3C9F"/>
    <w:rsid w:val="00EB3AC9"/>
    <w:rsid w:val="00EC68EE"/>
    <w:rsid w:val="00EE2982"/>
    <w:rsid w:val="00F10FCE"/>
    <w:rsid w:val="00F35E2C"/>
    <w:rsid w:val="00F41380"/>
    <w:rsid w:val="00F560E8"/>
    <w:rsid w:val="00F56A10"/>
    <w:rsid w:val="00F75D82"/>
    <w:rsid w:val="00F769A2"/>
    <w:rsid w:val="00F84568"/>
    <w:rsid w:val="00FB33ED"/>
    <w:rsid w:val="00FB604B"/>
    <w:rsid w:val="00FB6838"/>
    <w:rsid w:val="00FC1120"/>
    <w:rsid w:val="00FC5A1C"/>
    <w:rsid w:val="00FD07D9"/>
    <w:rsid w:val="00FD6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B61A"/>
  <w15:chartTrackingRefBased/>
  <w15:docId w15:val="{B458B8F2-1845-4927-9813-7F8215F4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615D8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5D8C"/>
    <w:pPr>
      <w:widowControl w:val="0"/>
      <w:autoSpaceDE w:val="0"/>
      <w:autoSpaceDN w:val="0"/>
      <w:spacing w:after="0" w:line="240" w:lineRule="auto"/>
    </w:pPr>
    <w:rPr>
      <w:rFonts w:ascii="Arial" w:eastAsia="Arial" w:hAnsi="Arial" w:cs="Arial"/>
      <w:lang w:val="es-ES"/>
    </w:rPr>
  </w:style>
  <w:style w:type="paragraph" w:styleId="Textoindependiente">
    <w:name w:val="Body Text"/>
    <w:basedOn w:val="Normal"/>
    <w:link w:val="TextoindependienteCar"/>
    <w:uiPriority w:val="1"/>
    <w:qFormat/>
    <w:rsid w:val="007A5316"/>
    <w:pPr>
      <w:widowControl w:val="0"/>
      <w:autoSpaceDE w:val="0"/>
      <w:autoSpaceDN w:val="0"/>
      <w:spacing w:after="0" w:line="240" w:lineRule="auto"/>
    </w:pPr>
    <w:rPr>
      <w:rFonts w:ascii="Arial" w:eastAsia="Arial" w:hAnsi="Arial" w:cs="Arial"/>
      <w:sz w:val="20"/>
      <w:szCs w:val="20"/>
      <w:lang w:val="es-ES"/>
    </w:rPr>
  </w:style>
  <w:style w:type="character" w:customStyle="1" w:styleId="TextoindependienteCar">
    <w:name w:val="Texto independiente Car"/>
    <w:basedOn w:val="Fuentedeprrafopredeter"/>
    <w:link w:val="Textoindependiente"/>
    <w:uiPriority w:val="1"/>
    <w:rsid w:val="007A5316"/>
    <w:rPr>
      <w:rFonts w:ascii="Arial" w:eastAsia="Arial" w:hAnsi="Arial" w:cs="Arial"/>
      <w:sz w:val="20"/>
      <w:szCs w:val="20"/>
      <w:lang w:val="es-ES"/>
    </w:rPr>
  </w:style>
  <w:style w:type="paragraph" w:styleId="Textodeglobo">
    <w:name w:val="Balloon Text"/>
    <w:basedOn w:val="Normal"/>
    <w:link w:val="TextodegloboCar"/>
    <w:uiPriority w:val="99"/>
    <w:semiHidden/>
    <w:unhideWhenUsed/>
    <w:rsid w:val="008273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739A"/>
    <w:rPr>
      <w:rFonts w:ascii="Segoe UI" w:hAnsi="Segoe UI" w:cs="Segoe UI"/>
      <w:sz w:val="18"/>
      <w:szCs w:val="18"/>
    </w:rPr>
  </w:style>
  <w:style w:type="character" w:styleId="Refdecomentario">
    <w:name w:val="annotation reference"/>
    <w:basedOn w:val="Fuentedeprrafopredeter"/>
    <w:uiPriority w:val="99"/>
    <w:semiHidden/>
    <w:unhideWhenUsed/>
    <w:rsid w:val="00C46AEB"/>
    <w:rPr>
      <w:sz w:val="16"/>
      <w:szCs w:val="16"/>
    </w:rPr>
  </w:style>
  <w:style w:type="paragraph" w:styleId="Textocomentario">
    <w:name w:val="annotation text"/>
    <w:basedOn w:val="Normal"/>
    <w:link w:val="TextocomentarioCar"/>
    <w:uiPriority w:val="99"/>
    <w:semiHidden/>
    <w:unhideWhenUsed/>
    <w:rsid w:val="00C46AE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46AEB"/>
    <w:rPr>
      <w:sz w:val="20"/>
      <w:szCs w:val="20"/>
    </w:rPr>
  </w:style>
  <w:style w:type="paragraph" w:styleId="Asuntodelcomentario">
    <w:name w:val="annotation subject"/>
    <w:basedOn w:val="Textocomentario"/>
    <w:next w:val="Textocomentario"/>
    <w:link w:val="AsuntodelcomentarioCar"/>
    <w:uiPriority w:val="99"/>
    <w:semiHidden/>
    <w:unhideWhenUsed/>
    <w:rsid w:val="00C46AEB"/>
    <w:rPr>
      <w:b/>
      <w:bCs/>
    </w:rPr>
  </w:style>
  <w:style w:type="character" w:customStyle="1" w:styleId="AsuntodelcomentarioCar">
    <w:name w:val="Asunto del comentario Car"/>
    <w:basedOn w:val="TextocomentarioCar"/>
    <w:link w:val="Asuntodelcomentario"/>
    <w:uiPriority w:val="99"/>
    <w:semiHidden/>
    <w:rsid w:val="00C46AEB"/>
    <w:rPr>
      <w:b/>
      <w:bCs/>
      <w:sz w:val="20"/>
      <w:szCs w:val="20"/>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s,paul2,lp1"/>
    <w:basedOn w:val="Normal"/>
    <w:link w:val="PrrafodelistaCar"/>
    <w:uiPriority w:val="34"/>
    <w:qFormat/>
    <w:rsid w:val="00F75D82"/>
    <w:pPr>
      <w:spacing w:after="0" w:line="240" w:lineRule="auto"/>
      <w:ind w:left="708"/>
    </w:pPr>
    <w:rPr>
      <w:rFonts w:ascii="Times New Roman" w:eastAsia="Times New Roman" w:hAnsi="Times New Roman" w:cs="Times New Roman"/>
      <w:sz w:val="20"/>
      <w:szCs w:val="20"/>
      <w:lang w:val="es-ES" w:eastAsia="es-ES"/>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F75D82"/>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3A3A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3A75"/>
  </w:style>
  <w:style w:type="paragraph" w:styleId="Piedepgina">
    <w:name w:val="footer"/>
    <w:basedOn w:val="Normal"/>
    <w:link w:val="PiedepginaCar"/>
    <w:uiPriority w:val="99"/>
    <w:unhideWhenUsed/>
    <w:rsid w:val="003A3A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3A75"/>
  </w:style>
  <w:style w:type="character" w:customStyle="1" w:styleId="contentpasted0">
    <w:name w:val="contentpasted0"/>
    <w:basedOn w:val="Fuentedeprrafopredeter"/>
    <w:rsid w:val="003965D7"/>
  </w:style>
  <w:style w:type="table" w:styleId="Tablaconcuadrcula">
    <w:name w:val="Table Grid"/>
    <w:basedOn w:val="Tablanormal"/>
    <w:uiPriority w:val="39"/>
    <w:rsid w:val="00F84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6DC5"/>
    <w:pPr>
      <w:autoSpaceDE w:val="0"/>
      <w:autoSpaceDN w:val="0"/>
      <w:adjustRightInd w:val="0"/>
      <w:spacing w:after="0" w:line="240" w:lineRule="auto"/>
    </w:pPr>
    <w:rPr>
      <w:rFonts w:ascii="Arial" w:hAnsi="Arial" w:cs="Arial"/>
      <w:color w:val="000000"/>
      <w:sz w:val="24"/>
      <w:szCs w:val="24"/>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46992">
      <w:bodyDiv w:val="1"/>
      <w:marLeft w:val="0"/>
      <w:marRight w:val="0"/>
      <w:marTop w:val="0"/>
      <w:marBottom w:val="0"/>
      <w:divBdr>
        <w:top w:val="none" w:sz="0" w:space="0" w:color="auto"/>
        <w:left w:val="none" w:sz="0" w:space="0" w:color="auto"/>
        <w:bottom w:val="none" w:sz="0" w:space="0" w:color="auto"/>
        <w:right w:val="none" w:sz="0" w:space="0" w:color="auto"/>
      </w:divBdr>
    </w:div>
    <w:div w:id="123158860">
      <w:bodyDiv w:val="1"/>
      <w:marLeft w:val="0"/>
      <w:marRight w:val="0"/>
      <w:marTop w:val="0"/>
      <w:marBottom w:val="0"/>
      <w:divBdr>
        <w:top w:val="none" w:sz="0" w:space="0" w:color="auto"/>
        <w:left w:val="none" w:sz="0" w:space="0" w:color="auto"/>
        <w:bottom w:val="none" w:sz="0" w:space="0" w:color="auto"/>
        <w:right w:val="none" w:sz="0" w:space="0" w:color="auto"/>
      </w:divBdr>
    </w:div>
    <w:div w:id="338233997">
      <w:bodyDiv w:val="1"/>
      <w:marLeft w:val="0"/>
      <w:marRight w:val="0"/>
      <w:marTop w:val="0"/>
      <w:marBottom w:val="0"/>
      <w:divBdr>
        <w:top w:val="none" w:sz="0" w:space="0" w:color="auto"/>
        <w:left w:val="none" w:sz="0" w:space="0" w:color="auto"/>
        <w:bottom w:val="none" w:sz="0" w:space="0" w:color="auto"/>
        <w:right w:val="none" w:sz="0" w:space="0" w:color="auto"/>
      </w:divBdr>
    </w:div>
    <w:div w:id="996810152">
      <w:bodyDiv w:val="1"/>
      <w:marLeft w:val="0"/>
      <w:marRight w:val="0"/>
      <w:marTop w:val="0"/>
      <w:marBottom w:val="0"/>
      <w:divBdr>
        <w:top w:val="none" w:sz="0" w:space="0" w:color="auto"/>
        <w:left w:val="none" w:sz="0" w:space="0" w:color="auto"/>
        <w:bottom w:val="none" w:sz="0" w:space="0" w:color="auto"/>
        <w:right w:val="none" w:sz="0" w:space="0" w:color="auto"/>
      </w:divBdr>
    </w:div>
    <w:div w:id="145563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3A62E004F86244971D28A1C896695F" ma:contentTypeVersion="20" ma:contentTypeDescription="Create a new document." ma:contentTypeScope="" ma:versionID="77392824d64bd8749d381bbbbd4d4a03">
  <xsd:schema xmlns:xsd="http://www.w3.org/2001/XMLSchema" xmlns:xs="http://www.w3.org/2001/XMLSchema" xmlns:p="http://schemas.microsoft.com/office/2006/metadata/properties" xmlns:ns1="http://schemas.microsoft.com/sharepoint/v3" xmlns:ns3="c29963af-c329-426f-aebc-e4d2f2d28fee" xmlns:ns4="eac329c9-68d2-491c-b572-97737de91cd1" targetNamespace="http://schemas.microsoft.com/office/2006/metadata/properties" ma:root="true" ma:fieldsID="8c397e81ca39bf7c55bb1c6d7f39e3fb" ns1:_="" ns3:_="" ns4:_="">
    <xsd:import namespace="http://schemas.microsoft.com/sharepoint/v3"/>
    <xsd:import namespace="c29963af-c329-426f-aebc-e4d2f2d28fee"/>
    <xsd:import namespace="eac329c9-68d2-491c-b572-97737de91cd1"/>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9963af-c329-426f-aebc-e4d2f2d28fe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c329c9-68d2-491c-b572-97737de91cd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 xmlns="c29963af-c329-426f-aebc-e4d2f2d28fee" xsi:nil="true"/>
    <MigrationWizIdPermissions xmlns="c29963af-c329-426f-aebc-e4d2f2d28fee" xsi:nil="true"/>
    <MigrationWizIdSecurityGroups xmlns="c29963af-c329-426f-aebc-e4d2f2d28fee" xsi:nil="true"/>
    <MigrationWizIdPermissionLevels xmlns="c29963af-c329-426f-aebc-e4d2f2d28fee" xsi:nil="true"/>
    <MigrationWizIdDocumentLibraryPermissions xmlns="c29963af-c329-426f-aebc-e4d2f2d28fee"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A260F-B900-4B04-9182-B842491A5120}">
  <ds:schemaRefs>
    <ds:schemaRef ds:uri="http://schemas.microsoft.com/sharepoint/v3/contenttype/forms"/>
  </ds:schemaRefs>
</ds:datastoreItem>
</file>

<file path=customXml/itemProps2.xml><?xml version="1.0" encoding="utf-8"?>
<ds:datastoreItem xmlns:ds="http://schemas.openxmlformats.org/officeDocument/2006/customXml" ds:itemID="{AC1E2F11-B206-447D-B809-5E424E1C8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9963af-c329-426f-aebc-e4d2f2d28fee"/>
    <ds:schemaRef ds:uri="eac329c9-68d2-491c-b572-97737de91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B0BDA-7135-49A8-811B-20DBB55D4CF8}">
  <ds:schemaRefs>
    <ds:schemaRef ds:uri="http://schemas.openxmlformats.org/package/2006/metadata/core-properties"/>
    <ds:schemaRef ds:uri="http://purl.org/dc/terms/"/>
    <ds:schemaRef ds:uri="http://schemas.microsoft.com/office/2006/documentManagement/types"/>
    <ds:schemaRef ds:uri="http://schemas.microsoft.com/sharepoint/v3"/>
    <ds:schemaRef ds:uri="c29963af-c329-426f-aebc-e4d2f2d28fee"/>
    <ds:schemaRef ds:uri="http://schemas.microsoft.com/office/2006/metadata/properties"/>
    <ds:schemaRef ds:uri="http://schemas.microsoft.com/office/infopath/2007/PartnerControls"/>
    <ds:schemaRef ds:uri="http://purl.org/dc/dcmitype/"/>
    <ds:schemaRef ds:uri="eac329c9-68d2-491c-b572-97737de91cd1"/>
    <ds:schemaRef ds:uri="http://www.w3.org/XML/1998/namespace"/>
    <ds:schemaRef ds:uri="http://purl.org/dc/elements/1.1/"/>
  </ds:schemaRefs>
</ds:datastoreItem>
</file>

<file path=customXml/itemProps4.xml><?xml version="1.0" encoding="utf-8"?>
<ds:datastoreItem xmlns:ds="http://schemas.openxmlformats.org/officeDocument/2006/customXml" ds:itemID="{D0DA879A-8198-4B95-B5BE-E6A9C0E09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851</Words>
  <Characters>4681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Valdivia Castañeda, Wilman</cp:lastModifiedBy>
  <cp:revision>2</cp:revision>
  <dcterms:created xsi:type="dcterms:W3CDTF">2026-02-05T20:55:00Z</dcterms:created>
  <dcterms:modified xsi:type="dcterms:W3CDTF">2026-02-05T20:55:00Z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0x010100BC3A62E004F86244971D28A1C896695F</vt:lpwstr>
  </property>
</Properties>
</file>